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4691" w14:textId="0CF0F5F2" w:rsidR="001F3C46" w:rsidRPr="00904019" w:rsidRDefault="001F3C46" w:rsidP="00E83485">
      <w:pPr>
        <w:tabs>
          <w:tab w:val="left" w:pos="567"/>
        </w:tabs>
        <w:ind w:leftChars="0" w:left="-2" w:right="-150" w:firstLineChars="0" w:firstLine="567"/>
        <w:jc w:val="right"/>
        <w:rPr>
          <w:rFonts w:ascii="GHEA Mariam" w:eastAsia="GHEA Mariam" w:hAnsi="GHEA Mariam" w:cs="GHEA Mariam"/>
          <w:sz w:val="24"/>
          <w:szCs w:val="24"/>
          <w:lang w:val="en-US"/>
        </w:rPr>
      </w:pPr>
      <w:r w:rsidRPr="00904019">
        <w:rPr>
          <w:rFonts w:ascii="GHEA Mariam" w:hAnsi="GHEA Mariam"/>
          <w:noProof/>
          <w:lang w:val="en-US" w:eastAsia="en-US"/>
        </w:rPr>
        <w:drawing>
          <wp:anchor distT="0" distB="0" distL="0" distR="0" simplePos="0" relativeHeight="251659264" behindDoc="0" locked="0" layoutInCell="1" hidden="0" allowOverlap="1" wp14:anchorId="3C5B717A" wp14:editId="1B1D2ECA">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001D459A"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ԵԴ</w:t>
      </w:r>
      <w:r w:rsidRPr="00904019">
        <w:rPr>
          <w:rFonts w:ascii="GHEA Mariam" w:eastAsia="GHEA Mariam" w:hAnsi="GHEA Mariam" w:cs="GHEA Mariam"/>
          <w:sz w:val="24"/>
          <w:szCs w:val="24"/>
          <w:lang w:val="en-US"/>
        </w:rPr>
        <w:t>1</w:t>
      </w:r>
      <w:r w:rsidRPr="00904019">
        <w:rPr>
          <w:rFonts w:ascii="GHEA Mariam" w:eastAsia="GHEA Mariam" w:hAnsi="GHEA Mariam" w:cs="GHEA Mariam"/>
          <w:sz w:val="24"/>
          <w:szCs w:val="24"/>
          <w:lang w:val="hy-AM"/>
        </w:rPr>
        <w:t>/</w:t>
      </w:r>
      <w:r w:rsidR="002666DF" w:rsidRPr="00904019">
        <w:rPr>
          <w:rFonts w:ascii="GHEA Mariam" w:eastAsia="GHEA Mariam" w:hAnsi="GHEA Mariam" w:cs="GHEA Mariam"/>
          <w:sz w:val="24"/>
          <w:szCs w:val="24"/>
          <w:lang w:val="hy-AM"/>
        </w:rPr>
        <w:t>0048</w:t>
      </w:r>
      <w:r w:rsidRPr="00904019">
        <w:rPr>
          <w:rFonts w:ascii="GHEA Mariam" w:eastAsia="GHEA Mariam" w:hAnsi="GHEA Mariam" w:cs="GHEA Mariam"/>
          <w:sz w:val="24"/>
          <w:szCs w:val="24"/>
          <w:lang w:val="hy-AM"/>
        </w:rPr>
        <w:t>/</w:t>
      </w:r>
      <w:r w:rsidR="002666DF" w:rsidRPr="00904019">
        <w:rPr>
          <w:rFonts w:ascii="GHEA Mariam" w:eastAsia="GHEA Mariam" w:hAnsi="GHEA Mariam" w:cs="GHEA Mariam"/>
          <w:sz w:val="24"/>
          <w:szCs w:val="24"/>
          <w:lang w:val="hy-AM"/>
        </w:rPr>
        <w:t>13</w:t>
      </w:r>
      <w:r w:rsidRPr="00904019">
        <w:rPr>
          <w:rFonts w:ascii="GHEA Mariam" w:eastAsia="GHEA Mariam" w:hAnsi="GHEA Mariam" w:cs="GHEA Mariam"/>
          <w:sz w:val="24"/>
          <w:szCs w:val="24"/>
          <w:lang w:val="hy-AM"/>
        </w:rPr>
        <w:t>/2</w:t>
      </w:r>
      <w:r w:rsidR="002666DF" w:rsidRPr="00904019">
        <w:rPr>
          <w:rFonts w:ascii="GHEA Mariam" w:eastAsia="GHEA Mariam" w:hAnsi="GHEA Mariam" w:cs="GHEA Mariam"/>
          <w:sz w:val="24"/>
          <w:szCs w:val="24"/>
          <w:lang w:val="en-US"/>
        </w:rPr>
        <w:t>4</w:t>
      </w:r>
    </w:p>
    <w:p w14:paraId="507ECCF1" w14:textId="77777777" w:rsidR="001F3C46" w:rsidRPr="00904019" w:rsidRDefault="001F3C46" w:rsidP="00E83485">
      <w:pPr>
        <w:tabs>
          <w:tab w:val="left" w:pos="567"/>
        </w:tabs>
        <w:ind w:leftChars="0" w:left="-2" w:right="-150" w:firstLineChars="0" w:firstLine="567"/>
        <w:jc w:val="right"/>
        <w:rPr>
          <w:rFonts w:ascii="GHEA Mariam" w:eastAsia="GHEA Mariam" w:hAnsi="GHEA Mariam" w:cs="GHEA Mariam"/>
          <w:sz w:val="24"/>
          <w:szCs w:val="24"/>
          <w:lang w:val="hy-AM"/>
        </w:rPr>
      </w:pPr>
    </w:p>
    <w:p w14:paraId="2B891018" w14:textId="52424BC1" w:rsidR="001F3C46" w:rsidRPr="00904019" w:rsidRDefault="006F52CC" w:rsidP="006F52CC">
      <w:pPr>
        <w:tabs>
          <w:tab w:val="left" w:pos="567"/>
          <w:tab w:val="left" w:pos="3330"/>
        </w:tabs>
        <w:ind w:leftChars="0" w:left="-2" w:right="-15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ab/>
      </w:r>
      <w:r>
        <w:rPr>
          <w:rFonts w:ascii="GHEA Mariam" w:eastAsia="GHEA Mariam" w:hAnsi="GHEA Mariam" w:cs="GHEA Mariam"/>
          <w:sz w:val="24"/>
          <w:szCs w:val="24"/>
          <w:lang w:val="hy-AM"/>
        </w:rPr>
        <w:tab/>
      </w:r>
    </w:p>
    <w:p w14:paraId="443B3AB1" w14:textId="77777777" w:rsidR="001F3C46" w:rsidRPr="00904019" w:rsidRDefault="001F3C46" w:rsidP="00E83485">
      <w:pPr>
        <w:tabs>
          <w:tab w:val="left" w:pos="567"/>
        </w:tabs>
        <w:ind w:leftChars="0" w:left="-2" w:right="-150" w:firstLineChars="0" w:firstLine="567"/>
        <w:jc w:val="right"/>
        <w:rPr>
          <w:rFonts w:ascii="GHEA Mariam" w:eastAsia="GHEA Mariam" w:hAnsi="GHEA Mariam" w:cs="GHEA Mariam"/>
          <w:sz w:val="24"/>
          <w:szCs w:val="24"/>
          <w:lang w:val="hy-AM"/>
        </w:rPr>
      </w:pPr>
    </w:p>
    <w:p w14:paraId="2F476734" w14:textId="77777777" w:rsidR="001F3C46" w:rsidRPr="00904019" w:rsidRDefault="001F3C46" w:rsidP="00E83485">
      <w:pPr>
        <w:tabs>
          <w:tab w:val="left" w:pos="567"/>
        </w:tabs>
        <w:ind w:leftChars="0" w:left="-2" w:right="-150" w:firstLineChars="0" w:firstLine="567"/>
        <w:jc w:val="right"/>
        <w:rPr>
          <w:rFonts w:ascii="GHEA Mariam" w:eastAsia="GHEA Mariam" w:hAnsi="GHEA Mariam" w:cs="GHEA Mariam"/>
          <w:sz w:val="24"/>
          <w:szCs w:val="24"/>
          <w:lang w:val="hy-AM"/>
        </w:rPr>
      </w:pPr>
    </w:p>
    <w:p w14:paraId="614EF3A1" w14:textId="77777777" w:rsidR="001F3C46" w:rsidRPr="00904019" w:rsidRDefault="001F3C46" w:rsidP="00E83485">
      <w:pPr>
        <w:tabs>
          <w:tab w:val="left" w:pos="567"/>
        </w:tabs>
        <w:ind w:leftChars="0" w:left="-2" w:right="-150" w:firstLineChars="0" w:firstLine="567"/>
        <w:rPr>
          <w:rFonts w:ascii="GHEA Mariam" w:eastAsia="GHEA Mariam" w:hAnsi="GHEA Mariam" w:cs="GHEA Mariam"/>
          <w:sz w:val="24"/>
          <w:szCs w:val="24"/>
          <w:lang w:val="hy-AM"/>
        </w:rPr>
      </w:pPr>
    </w:p>
    <w:p w14:paraId="2CE55B1B" w14:textId="77777777" w:rsidR="001F3C46" w:rsidRPr="00904019" w:rsidRDefault="001F3C46" w:rsidP="00E83485">
      <w:pPr>
        <w:tabs>
          <w:tab w:val="left" w:pos="567"/>
        </w:tabs>
        <w:spacing w:line="360" w:lineRule="auto"/>
        <w:ind w:leftChars="0" w:right="-150" w:firstLineChars="0" w:firstLine="0"/>
        <w:rPr>
          <w:rFonts w:ascii="GHEA Mariam" w:eastAsia="GHEA Mariam" w:hAnsi="GHEA Mariam" w:cs="GHEA Mariam"/>
          <w:sz w:val="16"/>
          <w:szCs w:val="16"/>
          <w:lang w:val="hy-AM"/>
        </w:rPr>
      </w:pPr>
    </w:p>
    <w:p w14:paraId="75E4D8B2" w14:textId="77777777" w:rsidR="001F3C46" w:rsidRPr="00904019" w:rsidRDefault="001F3C46" w:rsidP="00E83485">
      <w:pPr>
        <w:spacing w:line="360" w:lineRule="auto"/>
        <w:ind w:leftChars="0" w:left="-2" w:right="-150" w:firstLineChars="0" w:firstLine="2"/>
        <w:jc w:val="center"/>
        <w:rPr>
          <w:rFonts w:ascii="GHEA Mariam" w:eastAsia="GHEA Mariam" w:hAnsi="GHEA Mariam" w:cs="GHEA Mariam"/>
          <w:sz w:val="32"/>
          <w:szCs w:val="32"/>
          <w:lang w:val="hy-AM"/>
        </w:rPr>
      </w:pPr>
      <w:r w:rsidRPr="00904019">
        <w:rPr>
          <w:rFonts w:ascii="GHEA Mariam" w:eastAsia="GHEA Mariam" w:hAnsi="GHEA Mariam" w:cs="GHEA Mariam"/>
          <w:sz w:val="32"/>
          <w:szCs w:val="32"/>
          <w:lang w:val="hy-AM"/>
        </w:rPr>
        <w:t>ՀԱՅԱՍՏԱՆԻ ՀԱՆՐԱՊԵՏՈՒԹՅՈՒՆ</w:t>
      </w:r>
    </w:p>
    <w:p w14:paraId="675A2637" w14:textId="77777777" w:rsidR="001F3C46" w:rsidRPr="00904019" w:rsidRDefault="001F3C46" w:rsidP="00E83485">
      <w:pPr>
        <w:spacing w:line="360" w:lineRule="auto"/>
        <w:ind w:leftChars="0" w:left="-2" w:right="-150" w:firstLineChars="0" w:firstLine="2"/>
        <w:jc w:val="center"/>
        <w:rPr>
          <w:rFonts w:ascii="GHEA Mariam" w:eastAsia="GHEA Mariam" w:hAnsi="GHEA Mariam" w:cs="GHEA Mariam"/>
          <w:sz w:val="32"/>
          <w:szCs w:val="32"/>
          <w:lang w:val="hy-AM"/>
        </w:rPr>
      </w:pPr>
      <w:r w:rsidRPr="00904019">
        <w:rPr>
          <w:rFonts w:ascii="GHEA Mariam" w:eastAsia="GHEA Mariam" w:hAnsi="GHEA Mariam" w:cs="GHEA Mariam"/>
          <w:sz w:val="32"/>
          <w:szCs w:val="32"/>
          <w:lang w:val="hy-AM"/>
        </w:rPr>
        <w:t>ՎՃՌԱԲԵԿ ԴԱՏԱՐԱՆ</w:t>
      </w:r>
    </w:p>
    <w:p w14:paraId="0878E812" w14:textId="77777777" w:rsidR="001F3C46" w:rsidRPr="00904019" w:rsidRDefault="001F3C46" w:rsidP="00E83485">
      <w:pPr>
        <w:spacing w:line="360" w:lineRule="auto"/>
        <w:ind w:leftChars="0" w:left="-2" w:right="-150" w:firstLineChars="0" w:firstLine="2"/>
        <w:jc w:val="center"/>
        <w:rPr>
          <w:rFonts w:ascii="GHEA Mariam" w:eastAsia="GHEA Mariam" w:hAnsi="GHEA Mariam" w:cs="GHEA Mariam"/>
          <w:sz w:val="32"/>
          <w:szCs w:val="32"/>
          <w:lang w:val="hy-AM"/>
        </w:rPr>
      </w:pPr>
      <w:r w:rsidRPr="00904019">
        <w:rPr>
          <w:rFonts w:ascii="GHEA Mariam" w:eastAsia="GHEA Mariam" w:hAnsi="GHEA Mariam" w:cs="GHEA Mariam"/>
          <w:b/>
          <w:sz w:val="32"/>
          <w:szCs w:val="32"/>
          <w:lang w:val="hy-AM"/>
        </w:rPr>
        <w:t>Ո Ր Ո Շ ՈՒ Մ</w:t>
      </w:r>
    </w:p>
    <w:p w14:paraId="216BB715" w14:textId="77777777" w:rsidR="001F3C46" w:rsidRPr="00904019" w:rsidRDefault="001F3C46" w:rsidP="00E83485">
      <w:pPr>
        <w:spacing w:line="360" w:lineRule="auto"/>
        <w:ind w:leftChars="0" w:left="-2" w:right="-150" w:firstLineChars="0" w:firstLine="2"/>
        <w:jc w:val="center"/>
        <w:rPr>
          <w:rFonts w:ascii="GHEA Mariam" w:eastAsia="GHEA Mariam" w:hAnsi="GHEA Mariam" w:cs="GHEA Mariam"/>
          <w:sz w:val="32"/>
          <w:szCs w:val="32"/>
          <w:lang w:val="hy-AM"/>
        </w:rPr>
      </w:pPr>
      <w:r w:rsidRPr="00904019">
        <w:rPr>
          <w:rFonts w:ascii="GHEA Mariam" w:eastAsia="GHEA Mariam" w:hAnsi="GHEA Mariam" w:cs="GHEA Mariam"/>
          <w:sz w:val="28"/>
          <w:szCs w:val="28"/>
          <w:lang w:val="hy-AM"/>
        </w:rPr>
        <w:t>ՀԱՅԱՍՏԱՆԻ ՀԱՆՐԱՊԵՏՈՒԹՅԱՆ ԱՆՈՒՆԻՑ</w:t>
      </w:r>
    </w:p>
    <w:p w14:paraId="628F95E8" w14:textId="2E83CC67" w:rsidR="000C45B2" w:rsidRPr="00904019" w:rsidRDefault="000C45B2" w:rsidP="00E83485">
      <w:pPr>
        <w:tabs>
          <w:tab w:val="left" w:pos="0"/>
          <w:tab w:val="left" w:pos="142"/>
        </w:tabs>
        <w:spacing w:line="276" w:lineRule="auto"/>
        <w:ind w:leftChars="0" w:right="-150" w:firstLineChars="0" w:firstLine="567"/>
        <w:rPr>
          <w:rFonts w:ascii="GHEA Mariam" w:eastAsia="GHEA Mariam" w:hAnsi="GHEA Mariam" w:cs="GHEA Mariam"/>
          <w:sz w:val="28"/>
          <w:szCs w:val="28"/>
          <w:lang w:val="hy-AM"/>
        </w:rPr>
      </w:pPr>
    </w:p>
    <w:p w14:paraId="3976D779" w14:textId="04F0D231" w:rsidR="005477D1" w:rsidRPr="00904019" w:rsidRDefault="00107320" w:rsidP="00E83485">
      <w:pPr>
        <w:tabs>
          <w:tab w:val="left" w:pos="0"/>
          <w:tab w:val="left" w:pos="142"/>
        </w:tabs>
        <w:spacing w:line="276" w:lineRule="auto"/>
        <w:ind w:leftChars="0" w:right="-150" w:firstLineChars="0" w:firstLine="567"/>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Շիրակի մարզի</w:t>
      </w:r>
      <w:r w:rsidR="007E5445" w:rsidRPr="00904019">
        <w:rPr>
          <w:rFonts w:ascii="GHEA Mariam" w:eastAsia="GHEA Mariam" w:hAnsi="GHEA Mariam" w:cs="GHEA Mariam"/>
          <w:sz w:val="24"/>
          <w:szCs w:val="24"/>
          <w:lang w:val="hy-AM"/>
        </w:rPr>
        <w:t xml:space="preserve"> </w:t>
      </w:r>
      <w:r w:rsidR="005477D1" w:rsidRPr="00904019">
        <w:rPr>
          <w:rFonts w:ascii="GHEA Mariam" w:eastAsia="GHEA Mariam" w:hAnsi="GHEA Mariam" w:cs="GHEA Mariam"/>
          <w:sz w:val="24"/>
          <w:szCs w:val="24"/>
          <w:lang w:val="hy-AM"/>
        </w:rPr>
        <w:t xml:space="preserve">առաջին ատյանի </w:t>
      </w:r>
    </w:p>
    <w:p w14:paraId="1F350FE8" w14:textId="76E23A69" w:rsidR="005477D1" w:rsidRPr="00904019" w:rsidRDefault="005477D1" w:rsidP="00E83485">
      <w:pPr>
        <w:tabs>
          <w:tab w:val="left" w:pos="0"/>
          <w:tab w:val="left" w:pos="142"/>
        </w:tabs>
        <w:spacing w:line="276" w:lineRule="auto"/>
        <w:ind w:leftChars="0" w:right="-150" w:firstLineChars="0" w:firstLine="567"/>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ընդհանուր իրավասության</w:t>
      </w:r>
      <w:r w:rsidR="001125CF"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 xml:space="preserve">դատարան, </w:t>
      </w:r>
    </w:p>
    <w:p w14:paraId="51AFEDAE" w14:textId="26BBD449" w:rsidR="005477D1" w:rsidRPr="00904019" w:rsidRDefault="005477D1" w:rsidP="00E83485">
      <w:pPr>
        <w:tabs>
          <w:tab w:val="left" w:pos="0"/>
          <w:tab w:val="left" w:pos="142"/>
        </w:tabs>
        <w:spacing w:line="276" w:lineRule="auto"/>
        <w:ind w:leftChars="0" w:right="-150" w:firstLineChars="0" w:firstLine="567"/>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նախագահող դատավոր</w:t>
      </w:r>
      <w:r w:rsidR="00EB10A4"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w:t>
      </w:r>
      <w:r w:rsidR="00107320" w:rsidRPr="00904019">
        <w:rPr>
          <w:rFonts w:ascii="GHEA Mariam" w:eastAsia="GHEA Mariam" w:hAnsi="GHEA Mariam" w:cs="GHEA Mariam"/>
          <w:sz w:val="24"/>
          <w:szCs w:val="24"/>
          <w:lang w:val="hy-AM"/>
        </w:rPr>
        <w:t>Ս</w:t>
      </w:r>
      <w:r w:rsidR="00394ECA" w:rsidRPr="00904019">
        <w:rPr>
          <w:rFonts w:ascii="GHEA Mariam" w:eastAsia="GHEA Mariam" w:hAnsi="GHEA Mariam" w:cs="GHEA Mariam"/>
          <w:sz w:val="24"/>
          <w:szCs w:val="24"/>
          <w:lang w:val="hy-AM"/>
        </w:rPr>
        <w:t>.</w:t>
      </w:r>
      <w:r w:rsidR="00F70AA4" w:rsidRPr="00904019">
        <w:rPr>
          <w:rFonts w:ascii="GHEA Mariam" w:eastAsia="GHEA Mariam" w:hAnsi="GHEA Mariam" w:cs="GHEA Mariam"/>
          <w:sz w:val="24"/>
          <w:szCs w:val="24"/>
          <w:lang w:val="hy-AM"/>
        </w:rPr>
        <w:t>Ա</w:t>
      </w:r>
      <w:r w:rsidR="00107320" w:rsidRPr="00904019">
        <w:rPr>
          <w:rFonts w:ascii="GHEA Mariam" w:eastAsia="GHEA Mariam" w:hAnsi="GHEA Mariam" w:cs="GHEA Mariam"/>
          <w:sz w:val="24"/>
          <w:szCs w:val="24"/>
          <w:lang w:val="hy-AM"/>
        </w:rPr>
        <w:t>նդրեասյան</w:t>
      </w:r>
    </w:p>
    <w:p w14:paraId="653E011A" w14:textId="77E7E12A" w:rsidR="005477D1" w:rsidRPr="00904019" w:rsidRDefault="005477D1" w:rsidP="00E83485">
      <w:pPr>
        <w:tabs>
          <w:tab w:val="left" w:pos="0"/>
          <w:tab w:val="left" w:pos="142"/>
        </w:tabs>
        <w:ind w:leftChars="0" w:right="-150" w:firstLineChars="0" w:firstLine="567"/>
        <w:rPr>
          <w:rFonts w:ascii="GHEA Mariam" w:eastAsia="GHEA Mariam" w:hAnsi="GHEA Mariam" w:cs="GHEA Mariam"/>
          <w:sz w:val="24"/>
          <w:szCs w:val="24"/>
          <w:lang w:val="hy-AM"/>
        </w:rPr>
      </w:pPr>
    </w:p>
    <w:p w14:paraId="16BD3AEF" w14:textId="77777777" w:rsidR="000C45B2" w:rsidRPr="00904019" w:rsidRDefault="00D3555F" w:rsidP="00E83485">
      <w:pPr>
        <w:tabs>
          <w:tab w:val="left" w:pos="0"/>
          <w:tab w:val="left" w:pos="142"/>
        </w:tabs>
        <w:spacing w:line="276" w:lineRule="auto"/>
        <w:ind w:leftChars="0" w:right="-150" w:firstLineChars="0" w:firstLine="567"/>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ՀՀ</w:t>
      </w:r>
      <w:r w:rsidR="005477D1"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վերաքննիչ քրեական դատարան</w:t>
      </w:r>
      <w:r w:rsidR="005477D1" w:rsidRPr="00904019">
        <w:rPr>
          <w:rFonts w:ascii="GHEA Mariam" w:eastAsia="GHEA Mariam" w:hAnsi="GHEA Mariam" w:cs="GHEA Mariam"/>
          <w:sz w:val="24"/>
          <w:szCs w:val="24"/>
          <w:lang w:val="hy-AM"/>
        </w:rPr>
        <w:t>,</w:t>
      </w:r>
    </w:p>
    <w:p w14:paraId="070EF41C" w14:textId="1651E720" w:rsidR="00EE5AE8" w:rsidRPr="00904019" w:rsidRDefault="00A67E47" w:rsidP="00E83485">
      <w:pPr>
        <w:tabs>
          <w:tab w:val="left" w:pos="0"/>
          <w:tab w:val="left" w:pos="142"/>
        </w:tabs>
        <w:spacing w:line="276" w:lineRule="auto"/>
        <w:ind w:leftChars="0" w:right="-150" w:firstLineChars="0" w:firstLine="567"/>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ն</w:t>
      </w:r>
      <w:r w:rsidR="00634CB9" w:rsidRPr="00904019">
        <w:rPr>
          <w:rFonts w:ascii="GHEA Mariam" w:eastAsia="GHEA Mariam" w:hAnsi="GHEA Mariam" w:cs="GHEA Mariam"/>
          <w:sz w:val="24"/>
          <w:szCs w:val="24"/>
          <w:lang w:val="hy-AM"/>
        </w:rPr>
        <w:t>ախագահող դատավոր՝</w:t>
      </w:r>
      <w:r w:rsidR="00D3555F" w:rsidRPr="00904019">
        <w:rPr>
          <w:rFonts w:ascii="GHEA Mariam" w:eastAsia="GHEA Mariam" w:hAnsi="GHEA Mariam" w:cs="GHEA Mariam"/>
          <w:sz w:val="24"/>
          <w:szCs w:val="24"/>
          <w:lang w:val="hy-AM"/>
        </w:rPr>
        <w:t xml:space="preserve"> </w:t>
      </w:r>
      <w:r w:rsidR="00107320" w:rsidRPr="00904019">
        <w:rPr>
          <w:rFonts w:ascii="GHEA Mariam" w:eastAsia="GHEA Mariam" w:hAnsi="GHEA Mariam" w:cs="GHEA Mariam"/>
          <w:sz w:val="24"/>
          <w:szCs w:val="24"/>
          <w:lang w:val="hy-AM"/>
        </w:rPr>
        <w:t>Ռ</w:t>
      </w:r>
      <w:r w:rsidR="00422501" w:rsidRPr="00904019">
        <w:rPr>
          <w:rFonts w:ascii="GHEA Mariam" w:eastAsia="GHEA Mariam" w:hAnsi="GHEA Mariam" w:cs="GHEA Mariam"/>
          <w:sz w:val="24"/>
          <w:szCs w:val="24"/>
          <w:lang w:val="hy-AM"/>
        </w:rPr>
        <w:t>.</w:t>
      </w:r>
      <w:r w:rsidR="00107320" w:rsidRPr="00904019">
        <w:rPr>
          <w:rFonts w:ascii="GHEA Mariam" w:eastAsia="GHEA Mariam" w:hAnsi="GHEA Mariam" w:cs="GHEA Mariam"/>
          <w:sz w:val="24"/>
          <w:szCs w:val="24"/>
          <w:lang w:val="hy-AM"/>
        </w:rPr>
        <w:t>Պապոյան</w:t>
      </w:r>
      <w:r w:rsidR="007954FA" w:rsidRPr="00904019">
        <w:rPr>
          <w:rFonts w:ascii="GHEA Mariam" w:eastAsia="GHEA Mariam" w:hAnsi="GHEA Mariam" w:cs="GHEA Mariam"/>
          <w:sz w:val="24"/>
          <w:szCs w:val="24"/>
          <w:lang w:val="hy-AM"/>
        </w:rPr>
        <w:br/>
      </w:r>
      <w:r w:rsidR="00B52829" w:rsidRPr="00904019">
        <w:rPr>
          <w:rFonts w:ascii="GHEA Mariam" w:eastAsia="GHEA Mariam" w:hAnsi="GHEA Mariam" w:cs="GHEA Mariam"/>
          <w:sz w:val="24"/>
          <w:szCs w:val="24"/>
          <w:lang w:val="hy-AM"/>
        </w:rPr>
        <w:t xml:space="preserve">                </w:t>
      </w:r>
      <w:r w:rsidR="00634CB9" w:rsidRPr="00904019">
        <w:rPr>
          <w:rFonts w:ascii="GHEA Mariam" w:eastAsia="GHEA Mariam" w:hAnsi="GHEA Mariam" w:cs="GHEA Mariam"/>
          <w:sz w:val="24"/>
          <w:szCs w:val="24"/>
          <w:lang w:val="hy-AM"/>
        </w:rPr>
        <w:t xml:space="preserve"> </w:t>
      </w:r>
      <w:r w:rsidR="007954FA" w:rsidRPr="00904019">
        <w:rPr>
          <w:rFonts w:ascii="GHEA Mariam" w:eastAsia="GHEA Mariam" w:hAnsi="GHEA Mariam" w:cs="GHEA Mariam"/>
          <w:sz w:val="24"/>
          <w:szCs w:val="24"/>
          <w:lang w:val="hy-AM"/>
        </w:rPr>
        <w:t xml:space="preserve">       </w:t>
      </w:r>
    </w:p>
    <w:p w14:paraId="15C0791B" w14:textId="77777777" w:rsidR="005477D1" w:rsidRPr="00904019" w:rsidRDefault="005477D1" w:rsidP="00E83485">
      <w:pPr>
        <w:tabs>
          <w:tab w:val="left" w:pos="0"/>
          <w:tab w:val="left" w:pos="142"/>
        </w:tabs>
        <w:ind w:leftChars="0" w:right="-150" w:firstLineChars="0" w:firstLine="567"/>
        <w:jc w:val="both"/>
        <w:rPr>
          <w:rFonts w:ascii="GHEA Mariam" w:eastAsia="GHEA Mariam" w:hAnsi="GHEA Mariam" w:cs="GHEA Mariam"/>
          <w:sz w:val="24"/>
          <w:szCs w:val="24"/>
          <w:highlight w:val="yellow"/>
          <w:lang w:val="hy-AM"/>
        </w:rPr>
      </w:pPr>
    </w:p>
    <w:p w14:paraId="67FA8A13" w14:textId="77777777" w:rsidR="00E83485" w:rsidRPr="00904019" w:rsidRDefault="00E83485" w:rsidP="00E83485">
      <w:pPr>
        <w:tabs>
          <w:tab w:val="left" w:pos="0"/>
          <w:tab w:val="left" w:pos="142"/>
        </w:tabs>
        <w:ind w:leftChars="0" w:right="-150" w:firstLineChars="0" w:firstLine="567"/>
        <w:rPr>
          <w:rFonts w:ascii="GHEA Mariam" w:eastAsia="GHEA Mariam" w:hAnsi="GHEA Mariam" w:cs="GHEA Mariam"/>
          <w:sz w:val="24"/>
          <w:szCs w:val="24"/>
          <w:lang w:val="hy-AM"/>
        </w:rPr>
      </w:pPr>
    </w:p>
    <w:p w14:paraId="13F2BAF5" w14:textId="3ADA6813" w:rsidR="005D4447" w:rsidRPr="00904019" w:rsidRDefault="008F5C9E" w:rsidP="00E83485">
      <w:pPr>
        <w:tabs>
          <w:tab w:val="left" w:pos="0"/>
          <w:tab w:val="left" w:pos="142"/>
        </w:tabs>
        <w:ind w:leftChars="0" w:right="-150" w:firstLineChars="0" w:firstLine="567"/>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22 </w:t>
      </w:r>
      <w:r w:rsidR="008452A9" w:rsidRPr="00904019">
        <w:rPr>
          <w:rFonts w:ascii="GHEA Mariam" w:eastAsia="GHEA Mariam" w:hAnsi="GHEA Mariam" w:cs="GHEA Mariam"/>
          <w:sz w:val="24"/>
          <w:szCs w:val="24"/>
          <w:lang w:val="hy-AM"/>
        </w:rPr>
        <w:t xml:space="preserve">օգոստոսի </w:t>
      </w:r>
      <w:r w:rsidR="00CE107D" w:rsidRPr="00904019">
        <w:rPr>
          <w:rFonts w:ascii="GHEA Mariam" w:eastAsia="GHEA Mariam" w:hAnsi="GHEA Mariam" w:cs="GHEA Mariam"/>
          <w:sz w:val="24"/>
          <w:szCs w:val="24"/>
          <w:lang w:val="hy-AM"/>
        </w:rPr>
        <w:t>20</w:t>
      </w:r>
      <w:r w:rsidR="00A138E2" w:rsidRPr="00904019">
        <w:rPr>
          <w:rFonts w:ascii="GHEA Mariam" w:eastAsia="GHEA Mariam" w:hAnsi="GHEA Mariam" w:cs="GHEA Mariam"/>
          <w:sz w:val="24"/>
          <w:szCs w:val="24"/>
          <w:lang w:val="hy-AM"/>
        </w:rPr>
        <w:t>2</w:t>
      </w:r>
      <w:r w:rsidR="004735EF" w:rsidRPr="00904019">
        <w:rPr>
          <w:rFonts w:ascii="GHEA Mariam" w:eastAsia="GHEA Mariam" w:hAnsi="GHEA Mariam" w:cs="GHEA Mariam"/>
          <w:sz w:val="24"/>
          <w:szCs w:val="24"/>
          <w:lang w:val="hy-AM"/>
        </w:rPr>
        <w:t>5</w:t>
      </w:r>
      <w:r w:rsidR="00CE107D" w:rsidRPr="00904019">
        <w:rPr>
          <w:rFonts w:ascii="GHEA Mariam" w:eastAsia="GHEA Mariam" w:hAnsi="GHEA Mariam" w:cs="GHEA Mariam"/>
          <w:sz w:val="24"/>
          <w:szCs w:val="24"/>
          <w:lang w:val="hy-AM"/>
        </w:rPr>
        <w:t xml:space="preserve"> թվական          </w:t>
      </w:r>
      <w:r w:rsidR="007E08D1" w:rsidRPr="00904019">
        <w:rPr>
          <w:rFonts w:ascii="GHEA Mariam" w:eastAsia="GHEA Mariam" w:hAnsi="GHEA Mariam" w:cs="GHEA Mariam"/>
          <w:sz w:val="24"/>
          <w:szCs w:val="24"/>
          <w:lang w:val="hy-AM"/>
        </w:rPr>
        <w:t xml:space="preserve">       </w:t>
      </w:r>
      <w:r w:rsidR="00CE107D" w:rsidRPr="00904019">
        <w:rPr>
          <w:rFonts w:ascii="GHEA Mariam" w:eastAsia="GHEA Mariam" w:hAnsi="GHEA Mariam" w:cs="GHEA Mariam"/>
          <w:sz w:val="24"/>
          <w:szCs w:val="24"/>
          <w:lang w:val="hy-AM"/>
        </w:rPr>
        <w:t xml:space="preserve">        </w:t>
      </w:r>
      <w:r w:rsidR="00634CB9" w:rsidRPr="00904019">
        <w:rPr>
          <w:rFonts w:ascii="GHEA Mariam" w:eastAsia="GHEA Mariam" w:hAnsi="GHEA Mariam" w:cs="GHEA Mariam"/>
          <w:sz w:val="24"/>
          <w:szCs w:val="24"/>
          <w:lang w:val="hy-AM"/>
        </w:rPr>
        <w:t xml:space="preserve">   </w:t>
      </w:r>
      <w:r w:rsidR="00CE107D" w:rsidRPr="00904019">
        <w:rPr>
          <w:rFonts w:ascii="GHEA Mariam" w:eastAsia="GHEA Mariam" w:hAnsi="GHEA Mariam" w:cs="GHEA Mariam"/>
          <w:sz w:val="24"/>
          <w:szCs w:val="24"/>
          <w:lang w:val="hy-AM"/>
        </w:rPr>
        <w:t xml:space="preserve">    </w:t>
      </w:r>
      <w:r w:rsidR="00C835FF" w:rsidRPr="00904019">
        <w:rPr>
          <w:rFonts w:ascii="GHEA Mariam" w:eastAsia="GHEA Mariam" w:hAnsi="GHEA Mariam" w:cs="GHEA Mariam"/>
          <w:sz w:val="24"/>
          <w:szCs w:val="24"/>
          <w:lang w:val="hy-AM"/>
        </w:rPr>
        <w:t xml:space="preserve">         </w:t>
      </w:r>
      <w:r w:rsidR="00CE107D" w:rsidRPr="00904019">
        <w:rPr>
          <w:rFonts w:ascii="GHEA Mariam" w:eastAsia="GHEA Mariam" w:hAnsi="GHEA Mariam" w:cs="GHEA Mariam"/>
          <w:sz w:val="24"/>
          <w:szCs w:val="24"/>
          <w:lang w:val="hy-AM"/>
        </w:rPr>
        <w:t xml:space="preserve">         </w:t>
      </w:r>
      <w:r w:rsidR="00C835FF" w:rsidRPr="00904019">
        <w:rPr>
          <w:rFonts w:ascii="GHEA Mariam" w:eastAsia="GHEA Mariam" w:hAnsi="GHEA Mariam" w:cs="GHEA Mariam"/>
          <w:sz w:val="24"/>
          <w:szCs w:val="24"/>
          <w:lang w:val="hy-AM"/>
        </w:rPr>
        <w:t xml:space="preserve"> </w:t>
      </w:r>
      <w:r w:rsidR="00421C99" w:rsidRPr="00904019">
        <w:rPr>
          <w:rFonts w:ascii="GHEA Mariam" w:eastAsia="GHEA Mariam" w:hAnsi="GHEA Mariam" w:cs="GHEA Mariam"/>
          <w:sz w:val="24"/>
          <w:szCs w:val="24"/>
          <w:lang w:val="hy-AM"/>
        </w:rPr>
        <w:t xml:space="preserve">  </w:t>
      </w:r>
      <w:r w:rsidR="00E5493B" w:rsidRPr="00904019">
        <w:rPr>
          <w:rFonts w:ascii="GHEA Mariam" w:eastAsia="GHEA Mariam" w:hAnsi="GHEA Mariam" w:cs="GHEA Mariam"/>
          <w:sz w:val="24"/>
          <w:szCs w:val="24"/>
          <w:lang w:val="hy-AM"/>
        </w:rPr>
        <w:t xml:space="preserve">     </w:t>
      </w:r>
      <w:r w:rsidR="00421C99" w:rsidRPr="00904019">
        <w:rPr>
          <w:rFonts w:ascii="GHEA Mariam" w:eastAsia="GHEA Mariam" w:hAnsi="GHEA Mariam" w:cs="GHEA Mariam"/>
          <w:sz w:val="24"/>
          <w:szCs w:val="24"/>
          <w:lang w:val="hy-AM"/>
        </w:rPr>
        <w:t xml:space="preserve"> </w:t>
      </w:r>
      <w:r w:rsidR="00C835FF" w:rsidRPr="00904019">
        <w:rPr>
          <w:rFonts w:ascii="GHEA Mariam" w:eastAsia="GHEA Mariam" w:hAnsi="GHEA Mariam" w:cs="GHEA Mariam"/>
          <w:sz w:val="24"/>
          <w:szCs w:val="24"/>
          <w:lang w:val="hy-AM"/>
        </w:rPr>
        <w:t xml:space="preserve"> </w:t>
      </w:r>
      <w:r w:rsidR="00CE107D" w:rsidRPr="00904019">
        <w:rPr>
          <w:rFonts w:ascii="GHEA Mariam" w:eastAsia="GHEA Mariam" w:hAnsi="GHEA Mariam" w:cs="GHEA Mariam"/>
          <w:sz w:val="24"/>
          <w:szCs w:val="24"/>
          <w:lang w:val="hy-AM"/>
        </w:rPr>
        <w:t>ք.Երևան</w:t>
      </w:r>
    </w:p>
    <w:p w14:paraId="61FAFAAE" w14:textId="77777777" w:rsidR="005D4447" w:rsidRPr="00904019" w:rsidRDefault="005D4447" w:rsidP="00E83485">
      <w:pPr>
        <w:tabs>
          <w:tab w:val="left" w:pos="0"/>
          <w:tab w:val="left" w:pos="142"/>
        </w:tabs>
        <w:ind w:leftChars="0" w:right="-150" w:firstLineChars="0" w:firstLine="567"/>
        <w:jc w:val="both"/>
        <w:rPr>
          <w:rFonts w:ascii="GHEA Mariam" w:eastAsia="GHEA Mariam" w:hAnsi="GHEA Mariam" w:cs="GHEA Mariam"/>
          <w:sz w:val="24"/>
          <w:szCs w:val="24"/>
          <w:highlight w:val="yellow"/>
          <w:lang w:val="hy-AM"/>
        </w:rPr>
      </w:pPr>
    </w:p>
    <w:p w14:paraId="03E7EB06" w14:textId="77777777" w:rsidR="00107320" w:rsidRDefault="00107320" w:rsidP="00E83485">
      <w:pPr>
        <w:ind w:leftChars="0" w:left="-2" w:right="-150" w:firstLineChars="0" w:firstLine="0"/>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      ՀՀ Վճռաբեկ դատարանի քրեական պալատը (այսուհետ՝ Վճռաբեկ դատարան),</w:t>
      </w:r>
    </w:p>
    <w:p w14:paraId="6506E351" w14:textId="77777777" w:rsidR="00D36D73" w:rsidRPr="00904019" w:rsidRDefault="00D36D73" w:rsidP="00E83485">
      <w:pPr>
        <w:ind w:leftChars="0" w:left="-2" w:right="-150" w:firstLineChars="0" w:firstLine="0"/>
        <w:rPr>
          <w:rFonts w:ascii="GHEA Mariam" w:eastAsia="GHEA Mariam" w:hAnsi="GHEA Mariam" w:cs="GHEA Mariam"/>
          <w:sz w:val="24"/>
          <w:szCs w:val="24"/>
          <w:lang w:val="hy-AM"/>
        </w:rPr>
      </w:pPr>
    </w:p>
    <w:p w14:paraId="733009E3" w14:textId="77777777" w:rsidR="00107320" w:rsidRPr="00904019" w:rsidRDefault="00107320" w:rsidP="00E83485">
      <w:pPr>
        <w:ind w:leftChars="0" w:left="-2" w:right="-150" w:firstLineChars="0" w:firstLine="0"/>
        <w:rPr>
          <w:rFonts w:ascii="GHEA Mariam" w:eastAsia="GHEA Mariam" w:hAnsi="GHEA Mariam" w:cs="GHEA Mariam"/>
          <w:sz w:val="24"/>
          <w:szCs w:val="24"/>
          <w:lang w:val="hy-AM"/>
        </w:rPr>
      </w:pPr>
    </w:p>
    <w:p w14:paraId="14F838F6" w14:textId="257357AC" w:rsidR="00107320" w:rsidRPr="00904019" w:rsidRDefault="00107320" w:rsidP="00D36D73">
      <w:pPr>
        <w:tabs>
          <w:tab w:val="left" w:pos="360"/>
        </w:tabs>
        <w:spacing w:after="120"/>
        <w:ind w:leftChars="0" w:right="-144" w:firstLineChars="0" w:firstLine="562"/>
        <w:jc w:val="right"/>
        <w:rPr>
          <w:rFonts w:ascii="GHEA Mariam" w:eastAsia="GHEA Mariam" w:hAnsi="GHEA Mariam" w:cs="GHEA Mariam"/>
          <w:color w:val="000000"/>
          <w:sz w:val="24"/>
          <w:szCs w:val="24"/>
          <w:lang w:val="hy-AM"/>
        </w:rPr>
      </w:pPr>
      <w:r w:rsidRPr="00904019">
        <w:rPr>
          <w:rFonts w:ascii="GHEA Mariam" w:eastAsia="GHEA Mariam" w:hAnsi="GHEA Mariam" w:cs="GHEA Mariam"/>
          <w:color w:val="000000"/>
          <w:sz w:val="24"/>
          <w:szCs w:val="24"/>
          <w:lang w:val="hy-AM"/>
        </w:rPr>
        <w:t xml:space="preserve">                                                նախագահությամբ`           Հ.ԱՍԱՏՐՅԱՆԻ </w:t>
      </w:r>
    </w:p>
    <w:p w14:paraId="1D6E0104" w14:textId="54F7370D" w:rsidR="00FF1258" w:rsidRDefault="00107320" w:rsidP="00D36D73">
      <w:pPr>
        <w:tabs>
          <w:tab w:val="left" w:pos="360"/>
        </w:tabs>
        <w:spacing w:after="120"/>
        <w:ind w:leftChars="0" w:right="-144" w:firstLineChars="0" w:firstLine="562"/>
        <w:jc w:val="right"/>
        <w:rPr>
          <w:rFonts w:ascii="GHEA Mariam" w:eastAsia="GHEA Mariam" w:hAnsi="GHEA Mariam" w:cs="GHEA Mariam"/>
          <w:color w:val="000000"/>
          <w:sz w:val="24"/>
          <w:szCs w:val="24"/>
          <w:lang w:val="hy-AM"/>
        </w:rPr>
      </w:pPr>
      <w:r w:rsidRPr="00904019">
        <w:rPr>
          <w:rFonts w:ascii="GHEA Mariam" w:eastAsia="GHEA Mariam" w:hAnsi="GHEA Mariam" w:cs="GHEA Mariam"/>
          <w:color w:val="000000"/>
          <w:sz w:val="24"/>
          <w:szCs w:val="24"/>
          <w:lang w:val="hy-AM"/>
        </w:rPr>
        <w:t xml:space="preserve">                                 մասնակցությամբ դատավորներ`        Ս</w:t>
      </w:r>
      <w:r w:rsidRPr="00904019">
        <w:rPr>
          <w:rFonts w:ascii="Cambria Math" w:eastAsia="GHEA Mariam" w:hAnsi="Cambria Math" w:cs="Cambria Math"/>
          <w:color w:val="000000"/>
          <w:sz w:val="24"/>
          <w:szCs w:val="24"/>
          <w:lang w:val="hy-AM"/>
        </w:rPr>
        <w:t>․</w:t>
      </w:r>
      <w:r w:rsidRPr="00904019">
        <w:rPr>
          <w:rFonts w:ascii="GHEA Mariam" w:eastAsia="GHEA Mariam" w:hAnsi="GHEA Mariam" w:cs="GHEA Mariam"/>
          <w:color w:val="000000"/>
          <w:sz w:val="24"/>
          <w:szCs w:val="24"/>
          <w:lang w:val="hy-AM"/>
        </w:rPr>
        <w:t>ԱՎԵՏԻՍՅԱՆԻ</w:t>
      </w:r>
    </w:p>
    <w:p w14:paraId="795D61A6" w14:textId="2B07D833" w:rsidR="00FF1258" w:rsidRPr="00904019" w:rsidRDefault="00107320" w:rsidP="00D36D73">
      <w:pPr>
        <w:tabs>
          <w:tab w:val="left" w:pos="360"/>
        </w:tabs>
        <w:spacing w:after="120"/>
        <w:ind w:leftChars="0" w:right="-144" w:firstLineChars="0" w:firstLine="562"/>
        <w:jc w:val="right"/>
        <w:rPr>
          <w:rFonts w:ascii="GHEA Mariam" w:eastAsia="GHEA Mariam" w:hAnsi="GHEA Mariam" w:cs="GHEA Mariam"/>
          <w:color w:val="000000"/>
          <w:sz w:val="24"/>
          <w:szCs w:val="24"/>
          <w:lang w:val="hy-AM"/>
        </w:rPr>
      </w:pPr>
      <w:r w:rsidRPr="00904019">
        <w:rPr>
          <w:rFonts w:ascii="GHEA Mariam" w:eastAsia="GHEA Mariam" w:hAnsi="GHEA Mariam" w:cs="GHEA Mariam"/>
          <w:color w:val="000000"/>
          <w:sz w:val="24"/>
          <w:szCs w:val="24"/>
          <w:lang w:val="hy-AM"/>
        </w:rPr>
        <w:t xml:space="preserve"> Հ.ԳՐԻԳՈՐՅԱՆԻ</w:t>
      </w:r>
    </w:p>
    <w:p w14:paraId="59686584" w14:textId="77777777" w:rsidR="00107320" w:rsidRDefault="00107320" w:rsidP="00D36D73">
      <w:pPr>
        <w:tabs>
          <w:tab w:val="left" w:pos="360"/>
        </w:tabs>
        <w:spacing w:after="120"/>
        <w:ind w:leftChars="0" w:right="-144" w:firstLineChars="0" w:firstLine="562"/>
        <w:jc w:val="right"/>
        <w:rPr>
          <w:rFonts w:ascii="GHEA Mariam" w:eastAsia="GHEA Mariam" w:hAnsi="GHEA Mariam" w:cs="GHEA Mariam"/>
          <w:color w:val="000000"/>
          <w:sz w:val="24"/>
          <w:szCs w:val="24"/>
          <w:lang w:val="hy-AM"/>
        </w:rPr>
      </w:pPr>
      <w:r w:rsidRPr="00904019">
        <w:rPr>
          <w:rFonts w:ascii="GHEA Mariam" w:eastAsia="GHEA Mariam" w:hAnsi="GHEA Mariam" w:cs="GHEA Mariam"/>
          <w:color w:val="000000"/>
          <w:sz w:val="24"/>
          <w:szCs w:val="24"/>
          <w:lang w:val="hy-AM"/>
        </w:rPr>
        <w:t>Լ.ԹԱԴԵՎՈՍՅԱՆԻ</w:t>
      </w:r>
    </w:p>
    <w:p w14:paraId="739262F2" w14:textId="77777777" w:rsidR="00D71EB8" w:rsidRPr="00904019" w:rsidRDefault="00D71EB8" w:rsidP="00E83485">
      <w:pPr>
        <w:tabs>
          <w:tab w:val="left" w:pos="360"/>
        </w:tabs>
        <w:ind w:leftChars="0" w:left="-2" w:right="-150" w:firstLineChars="0" w:firstLine="567"/>
        <w:jc w:val="right"/>
        <w:rPr>
          <w:rFonts w:ascii="GHEA Mariam" w:eastAsia="GHEA Mariam" w:hAnsi="GHEA Mariam" w:cs="GHEA Mariam"/>
          <w:color w:val="000000"/>
          <w:sz w:val="24"/>
          <w:szCs w:val="24"/>
          <w:lang w:val="hy-AM"/>
        </w:rPr>
      </w:pPr>
    </w:p>
    <w:p w14:paraId="7170A504" w14:textId="77777777" w:rsidR="00107320" w:rsidRPr="00904019" w:rsidRDefault="00107320" w:rsidP="00E83485">
      <w:pPr>
        <w:ind w:leftChars="0" w:left="-2" w:right="-150" w:firstLineChars="0" w:firstLine="567"/>
        <w:jc w:val="right"/>
        <w:rPr>
          <w:rFonts w:ascii="GHEA Mariam" w:eastAsia="GHEA Mariam" w:hAnsi="GHEA Mariam" w:cs="GHEA Mariam"/>
          <w:color w:val="000000"/>
          <w:sz w:val="24"/>
          <w:szCs w:val="24"/>
          <w:lang w:val="hy-AM"/>
        </w:rPr>
      </w:pPr>
    </w:p>
    <w:p w14:paraId="2E8411EB" w14:textId="77777777" w:rsidR="00057850" w:rsidRPr="00904019" w:rsidRDefault="00D3555F" w:rsidP="00057850">
      <w:pPr>
        <w:pBdr>
          <w:top w:val="nil"/>
          <w:left w:val="nil"/>
          <w:bottom w:val="nil"/>
          <w:right w:val="nil"/>
          <w:between w:val="nil"/>
        </w:pBdr>
        <w:tabs>
          <w:tab w:val="left" w:pos="0"/>
          <w:tab w:val="left" w:pos="142"/>
        </w:tabs>
        <w:spacing w:line="360" w:lineRule="auto"/>
        <w:ind w:leftChars="0" w:right="-150" w:firstLineChars="0" w:firstLine="0"/>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գրավոր ընթացակարգով քննության առնելով</w:t>
      </w:r>
      <w:r w:rsidR="00894BB6" w:rsidRPr="00904019">
        <w:rPr>
          <w:rFonts w:ascii="GHEA Mariam" w:eastAsia="GHEA Mariam" w:hAnsi="GHEA Mariam" w:cs="GHEA Mariam"/>
          <w:sz w:val="24"/>
          <w:szCs w:val="24"/>
          <w:lang w:val="hy-AM"/>
        </w:rPr>
        <w:t xml:space="preserve"> </w:t>
      </w:r>
      <w:r w:rsidR="00280FEE" w:rsidRPr="00904019">
        <w:rPr>
          <w:rFonts w:ascii="GHEA Mariam" w:eastAsia="GHEA Mariam" w:hAnsi="GHEA Mariam" w:cs="GHEA Mariam"/>
          <w:sz w:val="24"/>
          <w:szCs w:val="24"/>
          <w:lang w:val="hy-AM"/>
        </w:rPr>
        <w:t xml:space="preserve">Արայիկ Ժորժիկի Վաղարշակյանի </w:t>
      </w:r>
      <w:r w:rsidR="00F251B1" w:rsidRPr="00904019">
        <w:rPr>
          <w:rFonts w:ascii="GHEA Mariam" w:eastAsia="GHEA Mariam" w:hAnsi="GHEA Mariam" w:cs="GHEA Mariam"/>
          <w:sz w:val="24"/>
          <w:szCs w:val="24"/>
          <w:lang w:val="hy-AM"/>
        </w:rPr>
        <w:t xml:space="preserve">վերաբերյալ ՀՀ վերաքննիչ քրեական դատարանի՝ </w:t>
      </w:r>
      <w:r w:rsidR="001F27ED" w:rsidRPr="00904019">
        <w:rPr>
          <w:rFonts w:ascii="GHEA Mariam" w:eastAsia="GHEA Mariam" w:hAnsi="GHEA Mariam" w:cs="GHEA Mariam"/>
          <w:sz w:val="24"/>
          <w:szCs w:val="24"/>
          <w:lang w:val="hy-AM"/>
        </w:rPr>
        <w:t>202</w:t>
      </w:r>
      <w:r w:rsidR="006F0B6E" w:rsidRPr="00904019">
        <w:rPr>
          <w:rFonts w:ascii="GHEA Mariam" w:eastAsia="GHEA Mariam" w:hAnsi="GHEA Mariam" w:cs="GHEA Mariam"/>
          <w:sz w:val="24"/>
          <w:szCs w:val="24"/>
          <w:lang w:val="hy-AM"/>
        </w:rPr>
        <w:t>4</w:t>
      </w:r>
      <w:r w:rsidR="001F27ED" w:rsidRPr="00904019">
        <w:rPr>
          <w:rFonts w:ascii="GHEA Mariam" w:eastAsia="GHEA Mariam" w:hAnsi="GHEA Mariam" w:cs="GHEA Mariam"/>
          <w:sz w:val="24"/>
          <w:szCs w:val="24"/>
          <w:lang w:val="hy-AM"/>
        </w:rPr>
        <w:t xml:space="preserve"> թվականի </w:t>
      </w:r>
      <w:r w:rsidR="00280FEE" w:rsidRPr="00904019">
        <w:rPr>
          <w:rFonts w:ascii="GHEA Mariam" w:eastAsia="GHEA Mariam" w:hAnsi="GHEA Mariam" w:cs="GHEA Mariam"/>
          <w:sz w:val="24"/>
          <w:szCs w:val="24"/>
          <w:lang w:val="hy-AM"/>
        </w:rPr>
        <w:t>հ</w:t>
      </w:r>
      <w:r w:rsidR="00817F20" w:rsidRPr="00904019">
        <w:rPr>
          <w:rFonts w:ascii="GHEA Mariam" w:eastAsia="GHEA Mariam" w:hAnsi="GHEA Mariam" w:cs="GHEA Mariam"/>
          <w:sz w:val="24"/>
          <w:szCs w:val="24"/>
          <w:lang w:val="hy-AM"/>
        </w:rPr>
        <w:t>ո</w:t>
      </w:r>
      <w:r w:rsidR="00280FEE" w:rsidRPr="00904019">
        <w:rPr>
          <w:rFonts w:ascii="GHEA Mariam" w:eastAsia="GHEA Mariam" w:hAnsi="GHEA Mariam" w:cs="GHEA Mariam"/>
          <w:sz w:val="24"/>
          <w:szCs w:val="24"/>
          <w:lang w:val="hy-AM"/>
        </w:rPr>
        <w:t>կտեմբերի 7</w:t>
      </w:r>
      <w:r w:rsidR="001F27ED" w:rsidRPr="00904019">
        <w:rPr>
          <w:rFonts w:ascii="GHEA Mariam" w:eastAsia="GHEA Mariam" w:hAnsi="GHEA Mariam" w:cs="GHEA Mariam"/>
          <w:sz w:val="24"/>
          <w:szCs w:val="24"/>
          <w:lang w:val="hy-AM"/>
        </w:rPr>
        <w:t xml:space="preserve">-ի </w:t>
      </w:r>
      <w:r w:rsidR="00F251B1" w:rsidRPr="00904019">
        <w:rPr>
          <w:rFonts w:ascii="GHEA Mariam" w:eastAsia="GHEA Mariam" w:hAnsi="GHEA Mariam" w:cs="GHEA Mariam"/>
          <w:sz w:val="24"/>
          <w:szCs w:val="24"/>
          <w:lang w:val="hy-AM"/>
        </w:rPr>
        <w:t>որոշման դեմ ՀՀ գլխավոր</w:t>
      </w:r>
      <w:r w:rsidR="00280FEE" w:rsidRPr="00904019">
        <w:rPr>
          <w:rFonts w:ascii="GHEA Mariam" w:eastAsia="GHEA Mariam" w:hAnsi="GHEA Mariam" w:cs="GHEA Mariam"/>
          <w:sz w:val="24"/>
          <w:szCs w:val="24"/>
          <w:lang w:val="hy-AM"/>
        </w:rPr>
        <w:t xml:space="preserve"> դատախազի տեղակալ Ե.Ավագյանի հատուկ վերանայման վճռաբեկ բողոքը։</w:t>
      </w:r>
    </w:p>
    <w:p w14:paraId="177E868C" w14:textId="4EAD28F8" w:rsidR="005C1F9F" w:rsidRDefault="00057850" w:rsidP="00057850">
      <w:pPr>
        <w:pBdr>
          <w:top w:val="nil"/>
          <w:left w:val="nil"/>
          <w:bottom w:val="nil"/>
          <w:right w:val="nil"/>
          <w:between w:val="nil"/>
        </w:pBdr>
        <w:tabs>
          <w:tab w:val="left" w:pos="0"/>
          <w:tab w:val="left" w:pos="142"/>
        </w:tabs>
        <w:spacing w:line="360" w:lineRule="auto"/>
        <w:ind w:leftChars="0" w:right="-150" w:firstLineChars="0" w:firstLine="0"/>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ab/>
      </w:r>
      <w:r w:rsidRPr="00904019">
        <w:rPr>
          <w:rFonts w:ascii="GHEA Mariam" w:eastAsia="GHEA Mariam" w:hAnsi="GHEA Mariam" w:cs="GHEA Mariam"/>
          <w:sz w:val="24"/>
          <w:szCs w:val="24"/>
          <w:lang w:val="hy-AM"/>
        </w:rPr>
        <w:tab/>
      </w:r>
      <w:r w:rsidRPr="00904019">
        <w:rPr>
          <w:rFonts w:ascii="GHEA Mariam" w:eastAsia="GHEA Mariam" w:hAnsi="GHEA Mariam" w:cs="GHEA Mariam"/>
          <w:sz w:val="24"/>
          <w:szCs w:val="24"/>
          <w:lang w:val="hy-AM"/>
        </w:rPr>
        <w:tab/>
      </w:r>
      <w:r w:rsidRPr="00904019">
        <w:rPr>
          <w:rFonts w:ascii="GHEA Mariam" w:eastAsia="GHEA Mariam" w:hAnsi="GHEA Mariam" w:cs="GHEA Mariam"/>
          <w:sz w:val="24"/>
          <w:szCs w:val="24"/>
          <w:lang w:val="hy-AM"/>
        </w:rPr>
        <w:tab/>
      </w:r>
      <w:r w:rsidRPr="00904019">
        <w:rPr>
          <w:rFonts w:ascii="GHEA Mariam" w:eastAsia="GHEA Mariam" w:hAnsi="GHEA Mariam" w:cs="GHEA Mariam"/>
          <w:sz w:val="24"/>
          <w:szCs w:val="24"/>
          <w:lang w:val="hy-AM"/>
        </w:rPr>
        <w:tab/>
      </w:r>
      <w:r w:rsidRPr="00904019">
        <w:rPr>
          <w:rFonts w:ascii="GHEA Mariam" w:eastAsia="GHEA Mariam" w:hAnsi="GHEA Mariam" w:cs="GHEA Mariam"/>
          <w:sz w:val="24"/>
          <w:szCs w:val="24"/>
          <w:lang w:val="hy-AM"/>
        </w:rPr>
        <w:tab/>
      </w:r>
    </w:p>
    <w:p w14:paraId="1C3ADFF2" w14:textId="66FDD446" w:rsidR="00EE5AE8" w:rsidRPr="00904019" w:rsidRDefault="00D3555F" w:rsidP="005C1F9F">
      <w:pPr>
        <w:pBdr>
          <w:top w:val="nil"/>
          <w:left w:val="nil"/>
          <w:bottom w:val="nil"/>
          <w:right w:val="nil"/>
          <w:between w:val="nil"/>
        </w:pBdr>
        <w:tabs>
          <w:tab w:val="left" w:pos="0"/>
          <w:tab w:val="left" w:pos="142"/>
        </w:tabs>
        <w:spacing w:line="360" w:lineRule="auto"/>
        <w:ind w:leftChars="0" w:right="-150" w:firstLineChars="0" w:firstLine="0"/>
        <w:jc w:val="center"/>
        <w:rPr>
          <w:rFonts w:ascii="GHEA Mariam" w:eastAsia="GHEA Mariam" w:hAnsi="GHEA Mariam" w:cs="GHEA Mariam"/>
          <w:sz w:val="24"/>
          <w:szCs w:val="24"/>
          <w:lang w:val="hy-AM"/>
        </w:rPr>
      </w:pPr>
      <w:r w:rsidRPr="00904019">
        <w:rPr>
          <w:rFonts w:ascii="GHEA Mariam" w:eastAsia="GHEA Mariam" w:hAnsi="GHEA Mariam" w:cs="GHEA Mariam"/>
          <w:b/>
          <w:sz w:val="24"/>
          <w:szCs w:val="24"/>
          <w:lang w:val="hy-AM"/>
        </w:rPr>
        <w:lastRenderedPageBreak/>
        <w:t>Պ Ա Ր Զ Ե Ց</w:t>
      </w:r>
    </w:p>
    <w:p w14:paraId="23E136BE" w14:textId="77777777" w:rsidR="00057850" w:rsidRPr="00904019" w:rsidRDefault="00057850" w:rsidP="00E83485">
      <w:pPr>
        <w:pBdr>
          <w:top w:val="nil"/>
          <w:left w:val="nil"/>
          <w:bottom w:val="nil"/>
          <w:right w:val="nil"/>
          <w:between w:val="nil"/>
        </w:pBdr>
        <w:tabs>
          <w:tab w:val="left" w:pos="0"/>
          <w:tab w:val="left" w:pos="142"/>
        </w:tabs>
        <w:spacing w:line="360" w:lineRule="auto"/>
        <w:ind w:leftChars="0" w:right="-150" w:firstLineChars="0" w:firstLine="0"/>
        <w:jc w:val="center"/>
        <w:rPr>
          <w:rFonts w:ascii="GHEA Mariam" w:eastAsia="GHEA Mariam" w:hAnsi="GHEA Mariam" w:cs="GHEA Mariam"/>
          <w:b/>
          <w:sz w:val="24"/>
          <w:szCs w:val="24"/>
          <w:lang w:val="hy-AM"/>
        </w:rPr>
      </w:pPr>
    </w:p>
    <w:p w14:paraId="081F2965" w14:textId="77777777" w:rsidR="00E83485" w:rsidRPr="00904019" w:rsidRDefault="00E40904"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
          <w:sz w:val="24"/>
          <w:szCs w:val="24"/>
          <w:u w:val="single"/>
          <w:lang w:val="hy-AM"/>
        </w:rPr>
      </w:pPr>
      <w:r w:rsidRPr="00904019">
        <w:rPr>
          <w:rFonts w:ascii="GHEA Mariam" w:eastAsia="GHEA Mariam" w:hAnsi="GHEA Mariam" w:cs="GHEA Mariam"/>
          <w:b/>
          <w:sz w:val="24"/>
          <w:szCs w:val="24"/>
          <w:u w:val="single"/>
          <w:lang w:val="hy-AM"/>
        </w:rPr>
        <w:t>Վարույթ</w:t>
      </w:r>
      <w:r w:rsidR="00D3555F" w:rsidRPr="00904019">
        <w:rPr>
          <w:rFonts w:ascii="GHEA Mariam" w:eastAsia="GHEA Mariam" w:hAnsi="GHEA Mariam" w:cs="GHEA Mariam"/>
          <w:b/>
          <w:sz w:val="24"/>
          <w:szCs w:val="24"/>
          <w:u w:val="single"/>
          <w:lang w:val="hy-AM"/>
        </w:rPr>
        <w:t>ի դատավարական նախապատմությունը.</w:t>
      </w:r>
    </w:p>
    <w:p w14:paraId="35D93638" w14:textId="63A9E766" w:rsidR="007B5248" w:rsidRPr="00904019" w:rsidRDefault="007E5445"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1.</w:t>
      </w:r>
      <w:r w:rsidR="002962B8" w:rsidRPr="00904019">
        <w:rPr>
          <w:rFonts w:ascii="GHEA Mariam" w:eastAsia="GHEA Mariam" w:hAnsi="GHEA Mariam" w:cs="GHEA Mariam"/>
          <w:sz w:val="24"/>
          <w:szCs w:val="24"/>
          <w:lang w:val="hy-AM"/>
        </w:rPr>
        <w:t xml:space="preserve"> </w:t>
      </w:r>
      <w:r w:rsidR="007B5248" w:rsidRPr="00904019">
        <w:rPr>
          <w:rFonts w:ascii="GHEA Mariam" w:eastAsia="GHEA Mariam" w:hAnsi="GHEA Mariam" w:cs="GHEA Mariam"/>
          <w:sz w:val="24"/>
          <w:szCs w:val="24"/>
          <w:lang w:val="hy-AM"/>
        </w:rPr>
        <w:t>Երևան քաղաքի Արաբկիր և Քանաքեռ-Զեյթուն վարչական շրջանների ընդհանուր իրավասության դատարանի՝ 2012 թվականի մայիսի 21-ի դատավճռով ճանաչվել և հռչակվել է ամբաստանյալ Արայիկ Ժորժիկի Վաղարշակյանի անմեղությունը</w:t>
      </w:r>
      <w:r w:rsidR="00146FD2" w:rsidRPr="00904019">
        <w:rPr>
          <w:rFonts w:ascii="GHEA Mariam" w:eastAsia="GHEA Mariam" w:hAnsi="GHEA Mariam" w:cs="GHEA Mariam"/>
          <w:sz w:val="24"/>
          <w:szCs w:val="24"/>
          <w:lang w:val="hy-AM"/>
        </w:rPr>
        <w:t>`</w:t>
      </w:r>
      <w:r w:rsidR="007B5248" w:rsidRPr="00904019">
        <w:rPr>
          <w:rFonts w:ascii="GHEA Mariam" w:eastAsia="GHEA Mariam" w:hAnsi="GHEA Mariam" w:cs="GHEA Mariam"/>
          <w:sz w:val="24"/>
          <w:szCs w:val="24"/>
          <w:lang w:val="hy-AM"/>
        </w:rPr>
        <w:t xml:space="preserve"> </w:t>
      </w:r>
      <w:r w:rsidR="00107320" w:rsidRPr="00904019">
        <w:rPr>
          <w:rFonts w:ascii="GHEA Mariam" w:eastAsia="GHEA Mariam" w:hAnsi="GHEA Mariam" w:cs="GHEA Mariam"/>
          <w:sz w:val="24"/>
          <w:szCs w:val="24"/>
          <w:lang w:val="hy-AM"/>
        </w:rPr>
        <w:t xml:space="preserve">2003 թվականի ապրիլի 18-ին ընդունված </w:t>
      </w:r>
      <w:r w:rsidR="007B5248" w:rsidRPr="00904019">
        <w:rPr>
          <w:rFonts w:ascii="GHEA Mariam" w:eastAsia="GHEA Mariam" w:hAnsi="GHEA Mariam" w:cs="GHEA Mariam"/>
          <w:sz w:val="24"/>
          <w:szCs w:val="24"/>
          <w:lang w:val="hy-AM"/>
        </w:rPr>
        <w:t xml:space="preserve">ՀՀ քրեական օրենսգրքի </w:t>
      </w:r>
      <w:r w:rsidR="00107320" w:rsidRPr="00904019">
        <w:rPr>
          <w:rFonts w:ascii="GHEA Mariam" w:eastAsia="GHEA Mariam" w:hAnsi="GHEA Mariam" w:cs="GHEA Mariam"/>
          <w:sz w:val="24"/>
          <w:szCs w:val="24"/>
          <w:lang w:val="hy-AM"/>
        </w:rPr>
        <w:t xml:space="preserve">(այսուհետ՝ նաև ՀՀ նախկին քրեական օրենսգիրք) </w:t>
      </w:r>
      <w:r w:rsidR="007B5248" w:rsidRPr="00904019">
        <w:rPr>
          <w:rFonts w:ascii="GHEA Mariam" w:eastAsia="GHEA Mariam" w:hAnsi="GHEA Mariam" w:cs="GHEA Mariam"/>
          <w:sz w:val="24"/>
          <w:szCs w:val="24"/>
          <w:lang w:val="hy-AM"/>
        </w:rPr>
        <w:t>38-205-րդ հոդվածի 2</w:t>
      </w:r>
      <w:r w:rsidR="0070256F" w:rsidRPr="00904019">
        <w:rPr>
          <w:rFonts w:ascii="GHEA Mariam" w:eastAsia="GHEA Mariam" w:hAnsi="GHEA Mariam" w:cs="GHEA Mariam"/>
          <w:sz w:val="24"/>
          <w:szCs w:val="24"/>
          <w:lang w:val="hy-AM"/>
        </w:rPr>
        <w:t>-</w:t>
      </w:r>
      <w:r w:rsidR="007B5248" w:rsidRPr="00904019">
        <w:rPr>
          <w:rFonts w:ascii="GHEA Mariam" w:eastAsia="GHEA Mariam" w:hAnsi="GHEA Mariam" w:cs="GHEA Mariam"/>
          <w:sz w:val="24"/>
          <w:szCs w:val="24"/>
          <w:lang w:val="hy-AM"/>
        </w:rPr>
        <w:t>րդ մասով առաջադրված մեղադրանքում:</w:t>
      </w:r>
    </w:p>
    <w:p w14:paraId="6C7CB79A" w14:textId="2B6C61BB" w:rsidR="00226EFC" w:rsidRPr="00904019" w:rsidRDefault="007B5248" w:rsidP="00E5493B">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Ամբաստանյալ Արայիկ Վաղարշակյանը մեղավոր է ճանաչվել ՀՀ </w:t>
      </w:r>
      <w:r w:rsidR="00107320" w:rsidRPr="00904019">
        <w:rPr>
          <w:rFonts w:ascii="GHEA Mariam" w:eastAsia="GHEA Mariam" w:hAnsi="GHEA Mariam" w:cs="GHEA Mariam"/>
          <w:sz w:val="24"/>
          <w:szCs w:val="24"/>
          <w:lang w:val="hy-AM"/>
        </w:rPr>
        <w:t>ն</w:t>
      </w:r>
      <w:r w:rsidR="00817F20" w:rsidRPr="00904019">
        <w:rPr>
          <w:rFonts w:ascii="GHEA Mariam" w:eastAsia="GHEA Mariam" w:hAnsi="GHEA Mariam" w:cs="GHEA Mariam"/>
          <w:sz w:val="24"/>
          <w:szCs w:val="24"/>
          <w:lang w:val="hy-AM"/>
        </w:rPr>
        <w:t>ա</w:t>
      </w:r>
      <w:r w:rsidR="00107320" w:rsidRPr="00904019">
        <w:rPr>
          <w:rFonts w:ascii="GHEA Mariam" w:eastAsia="GHEA Mariam" w:hAnsi="GHEA Mariam" w:cs="GHEA Mariam"/>
          <w:sz w:val="24"/>
          <w:szCs w:val="24"/>
          <w:lang w:val="hy-AM"/>
        </w:rPr>
        <w:t xml:space="preserve">խկին </w:t>
      </w:r>
      <w:r w:rsidRPr="00904019">
        <w:rPr>
          <w:rFonts w:ascii="GHEA Mariam" w:eastAsia="GHEA Mariam" w:hAnsi="GHEA Mariam" w:cs="GHEA Mariam"/>
          <w:sz w:val="24"/>
          <w:szCs w:val="24"/>
          <w:lang w:val="hy-AM"/>
        </w:rPr>
        <w:t>քրեական օրենսգրքի 38-189-րդ հոդվածի 1-ին մասով և դատապարտվել տուգանքի</w:t>
      </w:r>
      <w:r w:rsidR="00057850" w:rsidRPr="00904019">
        <w:rPr>
          <w:rFonts w:ascii="GHEA Mariam" w:eastAsia="GHEA Mariam" w:hAnsi="GHEA Mariam" w:cs="GHEA Mariam"/>
          <w:sz w:val="24"/>
          <w:szCs w:val="24"/>
          <w:lang w:val="hy-AM"/>
        </w:rPr>
        <w:t>`</w:t>
      </w:r>
      <w:r w:rsidR="00E5493B"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նվազագույն աշխատավարձի ութհարյուրապատիկի՝ 800</w:t>
      </w:r>
      <w:r w:rsidR="008F5C9E" w:rsidRPr="00904019">
        <w:rPr>
          <w:rFonts w:ascii="Cambria Math" w:eastAsia="GHEA Mariam" w:hAnsi="Cambria Math" w:cs="Cambria Math"/>
          <w:sz w:val="24"/>
          <w:szCs w:val="24"/>
          <w:lang w:val="hy-AM"/>
        </w:rPr>
        <w:t>․</w:t>
      </w:r>
      <w:r w:rsidRPr="00904019">
        <w:rPr>
          <w:rFonts w:ascii="GHEA Mariam" w:eastAsia="GHEA Mariam" w:hAnsi="GHEA Mariam" w:cs="GHEA Mariam"/>
          <w:sz w:val="24"/>
          <w:szCs w:val="24"/>
          <w:lang w:val="hy-AM"/>
        </w:rPr>
        <w:t>000 (ութ հարյուր հազար) ՀՀ դրամի չափով:</w:t>
      </w:r>
    </w:p>
    <w:p w14:paraId="4CEE3ACA" w14:textId="39283866" w:rsidR="007B5248" w:rsidRPr="00904019" w:rsidRDefault="007B5248" w:rsidP="00DB2C27">
      <w:pPr>
        <w:tabs>
          <w:tab w:val="left" w:pos="0"/>
          <w:tab w:val="left" w:pos="142"/>
        </w:tabs>
        <w:spacing w:line="360" w:lineRule="auto"/>
        <w:ind w:leftChars="0" w:right="-192"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«Հայաստանի Հանրապետության անկախության հռչակման կապակցությամբ համաներում հայտարարելու մասին» ՀՀ Ազգային ժողովի</w:t>
      </w:r>
      <w:r w:rsidR="00146FD2"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2011 թվականի մայիսի 26</w:t>
      </w:r>
      <w:r w:rsidR="00E5493B" w:rsidRPr="00904019">
        <w:rPr>
          <w:rFonts w:ascii="GHEA Mariam" w:eastAsia="GHEA Mariam" w:hAnsi="GHEA Mariam" w:cs="GHEA Mariam"/>
          <w:sz w:val="24"/>
          <w:szCs w:val="24"/>
          <w:lang w:val="hy-AM"/>
        </w:rPr>
        <w:softHyphen/>
        <w:t>-</w:t>
      </w:r>
      <w:r w:rsidRPr="00904019">
        <w:rPr>
          <w:rFonts w:ascii="GHEA Mariam" w:eastAsia="GHEA Mariam" w:hAnsi="GHEA Mariam" w:cs="GHEA Mariam"/>
          <w:sz w:val="24"/>
          <w:szCs w:val="24"/>
          <w:lang w:val="hy-AM"/>
        </w:rPr>
        <w:t>ի որոշման 1-ին կետի 3-րդ ենթակետի համաձայն</w:t>
      </w:r>
      <w:r w:rsidR="00146FD2"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ամբաստանյալ Արայիկ Վաղարշակյանն ազատվել է նշանակված պատժից:</w:t>
      </w:r>
    </w:p>
    <w:p w14:paraId="5B231447" w14:textId="0330C775" w:rsidR="004C0E2D" w:rsidRPr="00904019" w:rsidRDefault="007B5248"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Արայիկ Վաղարշակյանի նկատմամբ կիրառված խափանման միջոց</w:t>
      </w:r>
      <w:r w:rsidR="006659B0" w:rsidRPr="00904019">
        <w:rPr>
          <w:rFonts w:ascii="GHEA Mariam" w:eastAsia="GHEA Mariam" w:hAnsi="GHEA Mariam" w:cs="GHEA Mariam"/>
          <w:sz w:val="24"/>
          <w:szCs w:val="24"/>
          <w:lang w:val="hy-AM"/>
        </w:rPr>
        <w:t>ը</w:t>
      </w:r>
      <w:r w:rsidRPr="00904019">
        <w:rPr>
          <w:rFonts w:ascii="GHEA Mariam" w:eastAsia="GHEA Mariam" w:hAnsi="GHEA Mariam" w:cs="GHEA Mariam"/>
          <w:sz w:val="24"/>
          <w:szCs w:val="24"/>
          <w:lang w:val="hy-AM"/>
        </w:rPr>
        <w:t>՝ չհեռանալու մասին ստորագրությունը</w:t>
      </w:r>
      <w:r w:rsidR="00146FD2"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վերացվել է։</w:t>
      </w:r>
    </w:p>
    <w:p w14:paraId="07B4FD4B" w14:textId="03D441F5" w:rsidR="007B5248" w:rsidRPr="00904019" w:rsidRDefault="007E5445"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2. </w:t>
      </w:r>
      <w:r w:rsidR="00107320" w:rsidRPr="00904019">
        <w:rPr>
          <w:rFonts w:ascii="GHEA Mariam" w:eastAsia="GHEA Mariam" w:hAnsi="GHEA Mariam" w:cs="GHEA Mariam"/>
          <w:sz w:val="24"/>
          <w:szCs w:val="24"/>
          <w:lang w:val="hy-AM"/>
        </w:rPr>
        <w:t xml:space="preserve">ՀՀ </w:t>
      </w:r>
      <w:r w:rsidR="00146FD2" w:rsidRPr="00904019">
        <w:rPr>
          <w:rFonts w:ascii="GHEA Mariam" w:eastAsia="GHEA Mariam" w:hAnsi="GHEA Mariam" w:cs="GHEA Mariam"/>
          <w:sz w:val="24"/>
          <w:szCs w:val="24"/>
          <w:lang w:val="hy-AM"/>
        </w:rPr>
        <w:t>վ</w:t>
      </w:r>
      <w:r w:rsidR="007B5248" w:rsidRPr="00904019">
        <w:rPr>
          <w:rFonts w:ascii="GHEA Mariam" w:eastAsia="GHEA Mariam" w:hAnsi="GHEA Mariam" w:cs="GHEA Mariam"/>
          <w:sz w:val="24"/>
          <w:szCs w:val="24"/>
          <w:lang w:val="hy-AM"/>
        </w:rPr>
        <w:t xml:space="preserve">երաքննիչ </w:t>
      </w:r>
      <w:r w:rsidR="00107320" w:rsidRPr="00904019">
        <w:rPr>
          <w:rFonts w:ascii="GHEA Mariam" w:eastAsia="GHEA Mariam" w:hAnsi="GHEA Mariam" w:cs="GHEA Mariam"/>
          <w:sz w:val="24"/>
          <w:szCs w:val="24"/>
          <w:lang w:val="hy-AM"/>
        </w:rPr>
        <w:t xml:space="preserve">քրեական </w:t>
      </w:r>
      <w:r w:rsidR="007B5248" w:rsidRPr="00904019">
        <w:rPr>
          <w:rFonts w:ascii="GHEA Mariam" w:eastAsia="GHEA Mariam" w:hAnsi="GHEA Mariam" w:cs="GHEA Mariam"/>
          <w:sz w:val="24"/>
          <w:szCs w:val="24"/>
          <w:lang w:val="hy-AM"/>
        </w:rPr>
        <w:t>դատարանի՝ 2012 թվականի օգոստոսի 29-ի որոշմամբ ամբաստանյալ Արամ Միքայելյանի պաշտպան</w:t>
      </w:r>
      <w:r w:rsidR="00E5493B" w:rsidRPr="00904019">
        <w:rPr>
          <w:rFonts w:ascii="GHEA Mariam" w:eastAsia="GHEA Mariam" w:hAnsi="GHEA Mariam" w:cs="GHEA Mariam"/>
          <w:sz w:val="24"/>
          <w:szCs w:val="24"/>
          <w:lang w:val="hy-AM"/>
        </w:rPr>
        <w:t>ի</w:t>
      </w:r>
      <w:r w:rsidR="007B5248" w:rsidRPr="00904019">
        <w:rPr>
          <w:rFonts w:ascii="GHEA Mariam" w:eastAsia="GHEA Mariam" w:hAnsi="GHEA Mariam" w:cs="GHEA Mariam"/>
          <w:sz w:val="24"/>
          <w:szCs w:val="24"/>
          <w:lang w:val="hy-AM"/>
        </w:rPr>
        <w:t xml:space="preserve"> և մեղադրող</w:t>
      </w:r>
      <w:r w:rsidR="00E5493B" w:rsidRPr="00904019">
        <w:rPr>
          <w:rFonts w:ascii="GHEA Mariam" w:eastAsia="GHEA Mariam" w:hAnsi="GHEA Mariam" w:cs="GHEA Mariam"/>
          <w:sz w:val="24"/>
          <w:szCs w:val="24"/>
          <w:lang w:val="hy-AM"/>
        </w:rPr>
        <w:t>ի</w:t>
      </w:r>
      <w:r w:rsidR="007B5248" w:rsidRPr="00904019">
        <w:rPr>
          <w:rFonts w:ascii="GHEA Mariam" w:eastAsia="GHEA Mariam" w:hAnsi="GHEA Mariam" w:cs="GHEA Mariam"/>
          <w:sz w:val="24"/>
          <w:szCs w:val="24"/>
          <w:lang w:val="hy-AM"/>
        </w:rPr>
        <w:t xml:space="preserve"> վերաքննիչ բողոքները մերժվել են</w:t>
      </w:r>
      <w:r w:rsidR="00146FD2" w:rsidRPr="00904019">
        <w:rPr>
          <w:rFonts w:ascii="GHEA Mariam" w:eastAsia="GHEA Mariam" w:hAnsi="GHEA Mariam" w:cs="GHEA Mariam"/>
          <w:sz w:val="24"/>
          <w:szCs w:val="24"/>
          <w:lang w:val="hy-AM"/>
        </w:rPr>
        <w:t xml:space="preserve">, </w:t>
      </w:r>
      <w:r w:rsidR="007B5248" w:rsidRPr="00904019">
        <w:rPr>
          <w:rFonts w:ascii="GHEA Mariam" w:eastAsia="GHEA Mariam" w:hAnsi="GHEA Mariam" w:cs="GHEA Mariam"/>
          <w:sz w:val="24"/>
          <w:szCs w:val="24"/>
          <w:lang w:val="hy-AM"/>
        </w:rPr>
        <w:t>Երևանի Արաբկիր և Քանաքեռ</w:t>
      </w:r>
      <w:r w:rsidR="0070256F" w:rsidRPr="00904019">
        <w:rPr>
          <w:rFonts w:ascii="GHEA Mariam" w:eastAsia="GHEA Mariam" w:hAnsi="GHEA Mariam" w:cs="GHEA Mariam"/>
          <w:sz w:val="24"/>
          <w:szCs w:val="24"/>
          <w:lang w:val="hy-AM"/>
        </w:rPr>
        <w:t>-</w:t>
      </w:r>
      <w:r w:rsidR="007B5248" w:rsidRPr="00904019">
        <w:rPr>
          <w:rFonts w:ascii="GHEA Mariam" w:eastAsia="GHEA Mariam" w:hAnsi="GHEA Mariam" w:cs="GHEA Mariam"/>
          <w:sz w:val="24"/>
          <w:szCs w:val="24"/>
          <w:lang w:val="hy-AM"/>
        </w:rPr>
        <w:t>Զեյթուն վարչական շրջանների ընդհանուր իրավասության դատարանի՝ 2012 թվականի մայիսի 21-ի դատավճիռը</w:t>
      </w:r>
      <w:r w:rsidR="00146FD2" w:rsidRPr="00904019">
        <w:rPr>
          <w:rFonts w:ascii="GHEA Mariam" w:eastAsia="GHEA Mariam" w:hAnsi="GHEA Mariam" w:cs="GHEA Mariam"/>
          <w:sz w:val="24"/>
          <w:szCs w:val="24"/>
          <w:lang w:val="hy-AM"/>
        </w:rPr>
        <w:t xml:space="preserve"> թողնվել է օրինական ուժի մեջ։</w:t>
      </w:r>
    </w:p>
    <w:p w14:paraId="522707D5" w14:textId="1895C3FA" w:rsidR="00DC67B8" w:rsidRPr="00904019" w:rsidRDefault="00DC67B8"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ՀՀ Վճռաբեկ դատարանի՝ 2012 թվականի դեկտեմբերի 5-ի որոշմամբ ՀՀ գլխավոր դատախազի տեղակալ</w:t>
      </w:r>
      <w:r w:rsidR="00E5493B" w:rsidRPr="00904019">
        <w:rPr>
          <w:rFonts w:ascii="GHEA Mariam" w:eastAsia="GHEA Mariam" w:hAnsi="GHEA Mariam" w:cs="GHEA Mariam"/>
          <w:sz w:val="24"/>
          <w:szCs w:val="24"/>
          <w:lang w:val="hy-AM"/>
        </w:rPr>
        <w:t>ի</w:t>
      </w:r>
      <w:r w:rsidRPr="00904019">
        <w:rPr>
          <w:rFonts w:ascii="GHEA Mariam" w:eastAsia="GHEA Mariam" w:hAnsi="GHEA Mariam" w:cs="GHEA Mariam"/>
          <w:sz w:val="24"/>
          <w:szCs w:val="24"/>
          <w:lang w:val="hy-AM"/>
        </w:rPr>
        <w:t xml:space="preserve"> և </w:t>
      </w:r>
      <w:r w:rsidR="00E5493B" w:rsidRPr="00904019">
        <w:rPr>
          <w:rFonts w:ascii="GHEA Mariam" w:eastAsia="GHEA Mariam" w:hAnsi="GHEA Mariam" w:cs="GHEA Mariam"/>
          <w:sz w:val="24"/>
          <w:szCs w:val="24"/>
          <w:lang w:val="hy-AM"/>
        </w:rPr>
        <w:t xml:space="preserve">ամբաստանյալ </w:t>
      </w:r>
      <w:r w:rsidRPr="00904019">
        <w:rPr>
          <w:rFonts w:ascii="GHEA Mariam" w:eastAsia="GHEA Mariam" w:hAnsi="GHEA Mariam" w:cs="GHEA Mariam"/>
          <w:sz w:val="24"/>
          <w:szCs w:val="24"/>
          <w:lang w:val="hy-AM"/>
        </w:rPr>
        <w:t>Ա.Մելիքյանի պաշտպան</w:t>
      </w:r>
      <w:r w:rsidR="00E5493B" w:rsidRPr="00904019">
        <w:rPr>
          <w:rFonts w:ascii="GHEA Mariam" w:eastAsia="GHEA Mariam" w:hAnsi="GHEA Mariam" w:cs="GHEA Mariam"/>
          <w:sz w:val="24"/>
          <w:szCs w:val="24"/>
          <w:lang w:val="hy-AM"/>
        </w:rPr>
        <w:t>ի վ</w:t>
      </w:r>
      <w:r w:rsidRPr="00904019">
        <w:rPr>
          <w:rFonts w:ascii="GHEA Mariam" w:eastAsia="GHEA Mariam" w:hAnsi="GHEA Mariam" w:cs="GHEA Mariam"/>
          <w:sz w:val="24"/>
          <w:szCs w:val="24"/>
          <w:lang w:val="hy-AM"/>
        </w:rPr>
        <w:t>ճռաբեկ բողոքները բավարարվել են մասնակիորեն: Ամբաստանյալներ Արամ Միքայելյանի և Արայիկ Վաղարշակյանի վերաբերյալ Երևան քաղաքի Արաբկիր և Քանաքեռ-Զեյթուն վարչական շրջանների ընդհանուր իրավասության</w:t>
      </w:r>
      <w:r w:rsidR="00FA013D"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դատարանի՝ 2012 թվականի մայիսի 21-ի դատավճիռ</w:t>
      </w:r>
      <w:r w:rsidR="00146FD2" w:rsidRPr="00904019">
        <w:rPr>
          <w:rFonts w:ascii="GHEA Mariam" w:eastAsia="GHEA Mariam" w:hAnsi="GHEA Mariam" w:cs="GHEA Mariam"/>
          <w:sz w:val="24"/>
          <w:szCs w:val="24"/>
          <w:lang w:val="hy-AM"/>
        </w:rPr>
        <w:t>ը</w:t>
      </w:r>
      <w:r w:rsidR="00E5493B" w:rsidRPr="00904019">
        <w:rPr>
          <w:rFonts w:ascii="GHEA Mariam" w:eastAsia="GHEA Mariam" w:hAnsi="GHEA Mariam" w:cs="GHEA Mariam"/>
          <w:sz w:val="24"/>
          <w:szCs w:val="24"/>
          <w:lang w:val="hy-AM"/>
        </w:rPr>
        <w:t xml:space="preserve"> և</w:t>
      </w:r>
      <w:r w:rsidRPr="00904019">
        <w:rPr>
          <w:rFonts w:ascii="GHEA Mariam" w:eastAsia="GHEA Mariam" w:hAnsi="GHEA Mariam" w:cs="GHEA Mariam"/>
          <w:sz w:val="24"/>
          <w:szCs w:val="24"/>
          <w:lang w:val="hy-AM"/>
        </w:rPr>
        <w:t xml:space="preserve"> այն օրինական ուժի մեջ թողնելու մասին ՀՀ վերաքննիչ քրեական դատարանի՝ 2012 թվականի օգոստոսի 29-ի որոշումը </w:t>
      </w:r>
      <w:r w:rsidRPr="00904019">
        <w:rPr>
          <w:rFonts w:ascii="GHEA Mariam" w:eastAsia="GHEA Mariam" w:hAnsi="GHEA Mariam" w:cs="GHEA Mariam"/>
          <w:sz w:val="24"/>
          <w:szCs w:val="24"/>
          <w:lang w:val="hy-AM"/>
        </w:rPr>
        <w:lastRenderedPageBreak/>
        <w:t xml:space="preserve">բեկանվել </w:t>
      </w:r>
      <w:r w:rsidR="00146FD2" w:rsidRPr="00904019">
        <w:rPr>
          <w:rFonts w:ascii="GHEA Mariam" w:eastAsia="GHEA Mariam" w:hAnsi="GHEA Mariam" w:cs="GHEA Mariam"/>
          <w:sz w:val="24"/>
          <w:szCs w:val="24"/>
          <w:lang w:val="hy-AM"/>
        </w:rPr>
        <w:t>են</w:t>
      </w:r>
      <w:r w:rsidRPr="00904019">
        <w:rPr>
          <w:rFonts w:ascii="GHEA Mariam" w:eastAsia="GHEA Mariam" w:hAnsi="GHEA Mariam" w:cs="GHEA Mariam"/>
          <w:sz w:val="24"/>
          <w:szCs w:val="24"/>
          <w:lang w:val="hy-AM"/>
        </w:rPr>
        <w:t xml:space="preserve"> և գործն ուղարկվել Երևան քաղաքի Արաբկիր և Քանաքեռ</w:t>
      </w:r>
      <w:r w:rsidR="0070256F"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Զեյթուն վարչական շրջանների ընդհանուր իրավասության</w:t>
      </w:r>
      <w:r w:rsidR="00E5493B" w:rsidRPr="00904019">
        <w:rPr>
          <w:rFonts w:ascii="GHEA Mariam" w:eastAsia="GHEA Mariam" w:hAnsi="GHEA Mariam" w:cs="GHEA Mariam"/>
          <w:sz w:val="24"/>
          <w:szCs w:val="24"/>
          <w:lang w:val="hy-AM"/>
        </w:rPr>
        <w:t xml:space="preserve"> առաջին ատյանի</w:t>
      </w:r>
      <w:r w:rsidRPr="00904019">
        <w:rPr>
          <w:rFonts w:ascii="GHEA Mariam" w:eastAsia="GHEA Mariam" w:hAnsi="GHEA Mariam" w:cs="GHEA Mariam"/>
          <w:sz w:val="24"/>
          <w:szCs w:val="24"/>
          <w:lang w:val="hy-AM"/>
        </w:rPr>
        <w:t xml:space="preserve"> դատարան՝ նոր քննության:</w:t>
      </w:r>
    </w:p>
    <w:p w14:paraId="6E5D6366" w14:textId="32A3B4C2" w:rsidR="00DC67B8" w:rsidRPr="00904019" w:rsidRDefault="00DC67B8"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bookmarkStart w:id="0" w:name="_Hlk203044205"/>
      <w:r w:rsidRPr="00904019">
        <w:rPr>
          <w:rFonts w:ascii="GHEA Mariam" w:eastAsia="GHEA Mariam" w:hAnsi="GHEA Mariam" w:cs="GHEA Mariam"/>
          <w:sz w:val="24"/>
          <w:szCs w:val="24"/>
          <w:lang w:val="hy-AM"/>
        </w:rPr>
        <w:t>Երևան քաղաքի Արաբկիր և Քանաքեռ-Զեյթուն վարչական շրջանների ընդհանուր իրավասության</w:t>
      </w:r>
      <w:r w:rsidR="00E5493B" w:rsidRPr="00904019">
        <w:rPr>
          <w:rFonts w:ascii="GHEA Mariam" w:eastAsia="GHEA Mariam" w:hAnsi="GHEA Mariam" w:cs="GHEA Mariam"/>
          <w:sz w:val="24"/>
          <w:szCs w:val="24"/>
          <w:lang w:val="hy-AM"/>
        </w:rPr>
        <w:t xml:space="preserve"> առաջին ատյանի</w:t>
      </w:r>
      <w:r w:rsidRPr="00904019">
        <w:rPr>
          <w:rFonts w:ascii="GHEA Mariam" w:eastAsia="GHEA Mariam" w:hAnsi="GHEA Mariam" w:cs="GHEA Mariam"/>
          <w:sz w:val="24"/>
          <w:szCs w:val="24"/>
          <w:lang w:val="hy-AM"/>
        </w:rPr>
        <w:t xml:space="preserve"> դատարանի</w:t>
      </w:r>
      <w:bookmarkEnd w:id="0"/>
      <w:r w:rsidRPr="00904019">
        <w:rPr>
          <w:rFonts w:ascii="GHEA Mariam" w:eastAsia="GHEA Mariam" w:hAnsi="GHEA Mariam" w:cs="GHEA Mariam"/>
          <w:sz w:val="24"/>
          <w:szCs w:val="24"/>
          <w:lang w:val="hy-AM"/>
        </w:rPr>
        <w:t xml:space="preserve">՝ 2013 թվականի նոյեմբերի 6-ի դատավճռով (այսուհետ՝ նաև Դատավճիռ) Արայիկ Վաղարշակյանը մեղավոր է ճանաչվել ՀՀ </w:t>
      </w:r>
      <w:r w:rsidR="00FA013D" w:rsidRPr="00904019">
        <w:rPr>
          <w:rFonts w:ascii="GHEA Mariam" w:eastAsia="GHEA Mariam" w:hAnsi="GHEA Mariam" w:cs="GHEA Mariam"/>
          <w:sz w:val="24"/>
          <w:szCs w:val="24"/>
          <w:lang w:val="hy-AM"/>
        </w:rPr>
        <w:t xml:space="preserve">նախկին </w:t>
      </w:r>
      <w:r w:rsidRPr="00904019">
        <w:rPr>
          <w:rFonts w:ascii="GHEA Mariam" w:eastAsia="GHEA Mariam" w:hAnsi="GHEA Mariam" w:cs="GHEA Mariam"/>
          <w:sz w:val="24"/>
          <w:szCs w:val="24"/>
          <w:lang w:val="hy-AM"/>
        </w:rPr>
        <w:t xml:space="preserve">քրեական օրենսգրքի 38-189-րդ հոդվածի 3-րդ մասով և 38-205-րդ հոդվածի 2-րդ մասով նախատեսված հանցանքներ կատարելու մեջ և դատապարտվել է ՀՀ </w:t>
      </w:r>
      <w:r w:rsidR="00FA013D" w:rsidRPr="00904019">
        <w:rPr>
          <w:rFonts w:ascii="GHEA Mariam" w:eastAsia="GHEA Mariam" w:hAnsi="GHEA Mariam" w:cs="GHEA Mariam"/>
          <w:sz w:val="24"/>
          <w:szCs w:val="24"/>
          <w:lang w:val="hy-AM"/>
        </w:rPr>
        <w:t xml:space="preserve">նախկին </w:t>
      </w:r>
      <w:r w:rsidRPr="00904019">
        <w:rPr>
          <w:rFonts w:ascii="GHEA Mariam" w:eastAsia="GHEA Mariam" w:hAnsi="GHEA Mariam" w:cs="GHEA Mariam"/>
          <w:sz w:val="24"/>
          <w:szCs w:val="24"/>
          <w:lang w:val="hy-AM"/>
        </w:rPr>
        <w:t>քրեական օրենսգրքի 38-189-րդ հոդվածի 3-րդ մասով՝ ազատազրկման՝ 4 (չորս) տարի ժամկետով, նույն օրենսգրքի 38-205-րդ հոդվածի 2-րդ մասով՝ ազատազրկման՝ 5 (հինգ) տարի ժամկետով՝ առանց գույքի բռնագրավման:</w:t>
      </w:r>
    </w:p>
    <w:p w14:paraId="483033E8" w14:textId="76769505" w:rsidR="00DC67B8" w:rsidRPr="00904019" w:rsidRDefault="00DC67B8"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ՀՀ </w:t>
      </w:r>
      <w:r w:rsidR="00FA013D" w:rsidRPr="00904019">
        <w:rPr>
          <w:rFonts w:ascii="GHEA Mariam" w:eastAsia="GHEA Mariam" w:hAnsi="GHEA Mariam" w:cs="GHEA Mariam"/>
          <w:sz w:val="24"/>
          <w:szCs w:val="24"/>
          <w:lang w:val="hy-AM"/>
        </w:rPr>
        <w:t xml:space="preserve">նախկին </w:t>
      </w:r>
      <w:r w:rsidRPr="00904019">
        <w:rPr>
          <w:rFonts w:ascii="GHEA Mariam" w:eastAsia="GHEA Mariam" w:hAnsi="GHEA Mariam" w:cs="GHEA Mariam"/>
          <w:sz w:val="24"/>
          <w:szCs w:val="24"/>
          <w:lang w:val="hy-AM"/>
        </w:rPr>
        <w:t>քրեական օրենսգրքի 66-րդ հոդվածի համաձայն, հանցանքների համակցությամբ պատիժները մասնակիորեն գումարելու միջոցով</w:t>
      </w:r>
      <w:r w:rsidR="00146FD2"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Ա</w:t>
      </w:r>
      <w:r w:rsidR="00146FD2" w:rsidRPr="00904019">
        <w:rPr>
          <w:rFonts w:ascii="Cambria Math" w:eastAsia="GHEA Mariam" w:hAnsi="Cambria Math" w:cs="Cambria Math"/>
          <w:sz w:val="24"/>
          <w:szCs w:val="24"/>
          <w:lang w:val="hy-AM"/>
        </w:rPr>
        <w:t>․</w:t>
      </w:r>
      <w:r w:rsidRPr="00904019">
        <w:rPr>
          <w:rFonts w:ascii="GHEA Mariam" w:eastAsia="GHEA Mariam" w:hAnsi="GHEA Mariam" w:cs="GHEA Mariam"/>
          <w:sz w:val="24"/>
          <w:szCs w:val="24"/>
          <w:lang w:val="hy-AM"/>
        </w:rPr>
        <w:t>Վաղարշակյանի նկատմամբ վերջնական պատիժ է նշանակվել ազատազրկում՝ 5 (հինգ) տարի 6 (վեց) ամիս ժամկետով՝ առանց գույքի բռնագրավման:</w:t>
      </w:r>
    </w:p>
    <w:p w14:paraId="32D98997" w14:textId="6A6A690F" w:rsidR="006659B0" w:rsidRPr="00904019" w:rsidRDefault="00DC67B8"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Արայիկ Վաղարշակյանի նկատմամբ կիրառված խափանման միջոցը՝ չհեռանալու մասին ստորագրությունը</w:t>
      </w:r>
      <w:r w:rsidR="00146FD2"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թողնվել է անփոփոխ</w:t>
      </w:r>
      <w:r w:rsidR="00146FD2"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մինչև դատավճռի օրինական ուժի մեջ մտնելը։</w:t>
      </w:r>
    </w:p>
    <w:p w14:paraId="7C8D2CC0" w14:textId="76A6DB3C" w:rsidR="00DC67B8" w:rsidRPr="00904019" w:rsidRDefault="007E5445"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3. </w:t>
      </w:r>
      <w:r w:rsidR="00DC67B8" w:rsidRPr="00904019">
        <w:rPr>
          <w:rFonts w:ascii="GHEA Mariam" w:eastAsia="GHEA Mariam" w:hAnsi="GHEA Mariam" w:cs="GHEA Mariam"/>
          <w:sz w:val="24"/>
          <w:szCs w:val="24"/>
          <w:lang w:val="hy-AM"/>
        </w:rPr>
        <w:t xml:space="preserve">ՀՀ </w:t>
      </w:r>
      <w:r w:rsidR="00146FD2" w:rsidRPr="00904019">
        <w:rPr>
          <w:rFonts w:ascii="GHEA Mariam" w:eastAsia="GHEA Mariam" w:hAnsi="GHEA Mariam" w:cs="GHEA Mariam"/>
          <w:sz w:val="24"/>
          <w:szCs w:val="24"/>
          <w:lang w:val="hy-AM"/>
        </w:rPr>
        <w:t>վ</w:t>
      </w:r>
      <w:r w:rsidR="00DC67B8" w:rsidRPr="00904019">
        <w:rPr>
          <w:rFonts w:ascii="GHEA Mariam" w:eastAsia="GHEA Mariam" w:hAnsi="GHEA Mariam" w:cs="GHEA Mariam"/>
          <w:sz w:val="24"/>
          <w:szCs w:val="24"/>
          <w:lang w:val="hy-AM"/>
        </w:rPr>
        <w:t xml:space="preserve">երաքննիչ քրեական դատարանի՝ </w:t>
      </w:r>
      <w:r w:rsidR="008F5C9E" w:rsidRPr="00904019">
        <w:rPr>
          <w:rFonts w:ascii="GHEA Mariam" w:eastAsia="GHEA Mariam" w:hAnsi="GHEA Mariam" w:cs="GHEA Mariam"/>
          <w:sz w:val="24"/>
          <w:szCs w:val="24"/>
          <w:lang w:val="hy-AM"/>
        </w:rPr>
        <w:t xml:space="preserve"> </w:t>
      </w:r>
      <w:r w:rsidR="00DC67B8" w:rsidRPr="00904019">
        <w:rPr>
          <w:rFonts w:ascii="GHEA Mariam" w:eastAsia="GHEA Mariam" w:hAnsi="GHEA Mariam" w:cs="GHEA Mariam"/>
          <w:sz w:val="24"/>
          <w:szCs w:val="24"/>
          <w:lang w:val="hy-AM"/>
        </w:rPr>
        <w:t>2014 թվականի մարտի 3-ի որոշմամբ ամբաստանյալ Ա.Միքայելյանի պաշտպան</w:t>
      </w:r>
      <w:r w:rsidR="00E5493B" w:rsidRPr="00904019">
        <w:rPr>
          <w:rFonts w:ascii="GHEA Mariam" w:eastAsia="GHEA Mariam" w:hAnsi="GHEA Mariam" w:cs="GHEA Mariam"/>
          <w:sz w:val="24"/>
          <w:szCs w:val="24"/>
          <w:lang w:val="hy-AM"/>
        </w:rPr>
        <w:t>ի</w:t>
      </w:r>
      <w:r w:rsidR="00DC67B8" w:rsidRPr="00904019">
        <w:rPr>
          <w:rFonts w:ascii="GHEA Mariam" w:eastAsia="GHEA Mariam" w:hAnsi="GHEA Mariam" w:cs="GHEA Mariam"/>
          <w:sz w:val="24"/>
          <w:szCs w:val="24"/>
          <w:lang w:val="hy-AM"/>
        </w:rPr>
        <w:t xml:space="preserve"> և ամբաստանյալ Ա.Վաղարշակյանի պաշտպան</w:t>
      </w:r>
      <w:r w:rsidR="00E5493B" w:rsidRPr="00904019">
        <w:rPr>
          <w:rFonts w:ascii="GHEA Mariam" w:eastAsia="GHEA Mariam" w:hAnsi="GHEA Mariam" w:cs="GHEA Mariam"/>
          <w:sz w:val="24"/>
          <w:szCs w:val="24"/>
          <w:lang w:val="hy-AM"/>
        </w:rPr>
        <w:t>ի</w:t>
      </w:r>
      <w:r w:rsidR="00DC67B8" w:rsidRPr="00904019">
        <w:rPr>
          <w:rFonts w:ascii="GHEA Mariam" w:eastAsia="GHEA Mariam" w:hAnsi="GHEA Mariam" w:cs="GHEA Mariam"/>
          <w:sz w:val="24"/>
          <w:szCs w:val="24"/>
          <w:lang w:val="hy-AM"/>
        </w:rPr>
        <w:t xml:space="preserve"> վերաքննիչ բողոքները մերժվել են, իսկ ՀՀ գլխավոր դատախազի տեղակալ</w:t>
      </w:r>
      <w:r w:rsidR="00E5493B" w:rsidRPr="00904019">
        <w:rPr>
          <w:rFonts w:ascii="GHEA Mariam" w:eastAsia="GHEA Mariam" w:hAnsi="GHEA Mariam" w:cs="GHEA Mariam"/>
          <w:sz w:val="24"/>
          <w:szCs w:val="24"/>
          <w:lang w:val="hy-AM"/>
        </w:rPr>
        <w:t>ի</w:t>
      </w:r>
      <w:r w:rsidR="00DC67B8" w:rsidRPr="00904019">
        <w:rPr>
          <w:rFonts w:ascii="GHEA Mariam" w:eastAsia="GHEA Mariam" w:hAnsi="GHEA Mariam" w:cs="GHEA Mariam"/>
          <w:sz w:val="24"/>
          <w:szCs w:val="24"/>
          <w:lang w:val="hy-AM"/>
        </w:rPr>
        <w:t xml:space="preserve"> վերաքննիչ բողոքը՝ բավարարվել:</w:t>
      </w:r>
    </w:p>
    <w:p w14:paraId="55082614" w14:textId="73A2C86B" w:rsidR="007E5445" w:rsidRPr="00904019" w:rsidRDefault="00DC67B8"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Նույն որոշմամբ ամբաստանյալ Ա</w:t>
      </w:r>
      <w:r w:rsidR="00146FD2" w:rsidRPr="00904019">
        <w:rPr>
          <w:rFonts w:ascii="Cambria Math" w:eastAsia="GHEA Mariam" w:hAnsi="Cambria Math" w:cs="Cambria Math"/>
          <w:sz w:val="24"/>
          <w:szCs w:val="24"/>
          <w:lang w:val="hy-AM"/>
        </w:rPr>
        <w:t>․</w:t>
      </w:r>
      <w:r w:rsidRPr="00904019">
        <w:rPr>
          <w:rFonts w:ascii="GHEA Mariam" w:eastAsia="GHEA Mariam" w:hAnsi="GHEA Mariam" w:cs="GHEA Mariam"/>
          <w:sz w:val="24"/>
          <w:szCs w:val="24"/>
          <w:lang w:val="hy-AM"/>
        </w:rPr>
        <w:t xml:space="preserve">Վաղարշակյանի նկատմամբ ՀՀ </w:t>
      </w:r>
      <w:r w:rsidR="00FA013D" w:rsidRPr="00904019">
        <w:rPr>
          <w:rFonts w:ascii="GHEA Mariam" w:eastAsia="GHEA Mariam" w:hAnsi="GHEA Mariam" w:cs="GHEA Mariam"/>
          <w:sz w:val="24"/>
          <w:szCs w:val="24"/>
          <w:lang w:val="hy-AM"/>
        </w:rPr>
        <w:t xml:space="preserve">նախկին </w:t>
      </w:r>
      <w:r w:rsidRPr="00904019">
        <w:rPr>
          <w:rFonts w:ascii="GHEA Mariam" w:eastAsia="GHEA Mariam" w:hAnsi="GHEA Mariam" w:cs="GHEA Mariam"/>
          <w:sz w:val="24"/>
          <w:szCs w:val="24"/>
          <w:lang w:val="hy-AM"/>
        </w:rPr>
        <w:t>քրեական օրենսգրքի 38-205-րդ հոդվածի 2-րդ մասով լրացուցիչ պատիժ է նշանակվել գույքի բռնագրավում՝ անձնական գույքի կեսի չափով, բայց ոչ ավելի՝ քան 19.471.815 ՀՀ դրամից:</w:t>
      </w:r>
    </w:p>
    <w:p w14:paraId="4B6E958D" w14:textId="77777777" w:rsidR="00432FB0" w:rsidRPr="00904019" w:rsidRDefault="00432FB0"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ՀՀ վերաքննիչ քրեական դատարանի՝ 2014 թվականի մարտի 3-ի որոշումն օրինական ուժի մեջ է մտել </w:t>
      </w:r>
      <w:r w:rsidRPr="00904019">
        <w:rPr>
          <w:rFonts w:ascii="GHEA Mariam" w:eastAsia="GHEA Mariam" w:hAnsi="GHEA Mariam" w:cs="GHEA Mariam"/>
          <w:bCs/>
          <w:sz w:val="24"/>
          <w:szCs w:val="24"/>
          <w:lang w:val="hy-AM"/>
        </w:rPr>
        <w:t>2014 թվականի ապրիլի 4-ին</w:t>
      </w:r>
      <w:r w:rsidRPr="00904019">
        <w:rPr>
          <w:rFonts w:ascii="GHEA Mariam" w:eastAsia="GHEA Mariam" w:hAnsi="GHEA Mariam" w:cs="GHEA Mariam"/>
          <w:sz w:val="24"/>
          <w:szCs w:val="24"/>
          <w:lang w:val="hy-AM"/>
        </w:rPr>
        <w:t>, այսինքն, նույն օրն ուժի մեջ է մտել նաև Դատավճիռը:</w:t>
      </w:r>
    </w:p>
    <w:p w14:paraId="3621D275" w14:textId="0E59873A" w:rsidR="00D81EE9" w:rsidRPr="00904019" w:rsidRDefault="008F5C9E"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sz w:val="24"/>
          <w:szCs w:val="24"/>
          <w:lang w:val="hy-AM"/>
        </w:rPr>
        <w:t>3</w:t>
      </w:r>
      <w:r w:rsidRPr="00904019">
        <w:rPr>
          <w:rFonts w:ascii="Cambria Math" w:eastAsia="GHEA Mariam" w:hAnsi="Cambria Math" w:cs="Cambria Math"/>
          <w:sz w:val="24"/>
          <w:szCs w:val="24"/>
          <w:lang w:val="hy-AM"/>
        </w:rPr>
        <w:t>․</w:t>
      </w:r>
      <w:r w:rsidRPr="00904019">
        <w:rPr>
          <w:rFonts w:ascii="GHEA Mariam" w:eastAsia="GHEA Mariam" w:hAnsi="GHEA Mariam" w:cs="GHEA Mariam"/>
          <w:sz w:val="24"/>
          <w:szCs w:val="24"/>
          <w:lang w:val="hy-AM"/>
        </w:rPr>
        <w:t>1</w:t>
      </w:r>
      <w:r w:rsidR="00E5493B" w:rsidRPr="00904019">
        <w:rPr>
          <w:rFonts w:ascii="Cambria Math" w:eastAsia="GHEA Mariam" w:hAnsi="Cambria Math" w:cs="Cambria Math"/>
          <w:sz w:val="24"/>
          <w:szCs w:val="24"/>
          <w:lang w:val="hy-AM"/>
        </w:rPr>
        <w:t>․</w:t>
      </w:r>
      <w:r w:rsidRPr="00904019">
        <w:rPr>
          <w:rFonts w:ascii="GHEA Mariam" w:eastAsia="GHEA Mariam" w:hAnsi="GHEA Mariam" w:cs="GHEA Mariam"/>
          <w:sz w:val="24"/>
          <w:szCs w:val="24"/>
          <w:lang w:val="hy-AM"/>
        </w:rPr>
        <w:t xml:space="preserve"> </w:t>
      </w:r>
      <w:r w:rsidR="00D81EE9" w:rsidRPr="00904019">
        <w:rPr>
          <w:rFonts w:ascii="GHEA Mariam" w:eastAsia="GHEA Mariam" w:hAnsi="GHEA Mariam" w:cs="GHEA Mariam"/>
          <w:sz w:val="24"/>
          <w:szCs w:val="24"/>
          <w:lang w:val="hy-AM"/>
        </w:rPr>
        <w:t xml:space="preserve">Դատավճռի կատարման ընթացքում պարզվել է, որ դատապարտյալ Արայիկ Վաղարշակյանը բացակայում է բնակության վայրից, և Արագածոտնի մարզի </w:t>
      </w:r>
      <w:r w:rsidR="00D81EE9" w:rsidRPr="00904019">
        <w:rPr>
          <w:rFonts w:ascii="GHEA Mariam" w:eastAsia="GHEA Mariam" w:hAnsi="GHEA Mariam" w:cs="GHEA Mariam"/>
          <w:sz w:val="24"/>
          <w:szCs w:val="24"/>
          <w:lang w:val="hy-AM"/>
        </w:rPr>
        <w:lastRenderedPageBreak/>
        <w:t xml:space="preserve">ընդհանուր իրավասության առաջին ատյանի դատարանի՝ </w:t>
      </w:r>
      <w:r w:rsidR="00D81EE9" w:rsidRPr="00904019">
        <w:rPr>
          <w:rFonts w:ascii="GHEA Mariam" w:eastAsia="GHEA Mariam" w:hAnsi="GHEA Mariam" w:cs="GHEA Mariam"/>
          <w:bCs/>
          <w:sz w:val="24"/>
          <w:szCs w:val="24"/>
          <w:lang w:val="hy-AM"/>
        </w:rPr>
        <w:t xml:space="preserve">2014 թվականի սեպտեմբերի 10-ի որոշմամբ </w:t>
      </w:r>
      <w:r w:rsidR="00146FD2" w:rsidRPr="00904019">
        <w:rPr>
          <w:rFonts w:ascii="GHEA Mariam" w:eastAsia="GHEA Mariam" w:hAnsi="GHEA Mariam" w:cs="GHEA Mariam"/>
          <w:bCs/>
          <w:sz w:val="24"/>
          <w:szCs w:val="24"/>
          <w:lang w:val="hy-AM"/>
        </w:rPr>
        <w:t>նրա</w:t>
      </w:r>
      <w:r w:rsidR="00D81EE9" w:rsidRPr="00904019">
        <w:rPr>
          <w:rFonts w:ascii="GHEA Mariam" w:eastAsia="GHEA Mariam" w:hAnsi="GHEA Mariam" w:cs="GHEA Mariam"/>
          <w:bCs/>
          <w:sz w:val="24"/>
          <w:szCs w:val="24"/>
          <w:lang w:val="hy-AM"/>
        </w:rPr>
        <w:t xml:space="preserve"> նկատմամբ հայտարարվել է հետախուզում:</w:t>
      </w:r>
    </w:p>
    <w:p w14:paraId="11DCAA4B" w14:textId="3109B3A9" w:rsidR="00D81EE9" w:rsidRPr="00904019" w:rsidRDefault="00D81EE9"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Ա</w:t>
      </w:r>
      <w:r w:rsidR="00E5493B"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Վաղարշակյանը հայտնաբերվել է Գերմանիայի Դաշնային Հանրապետությունում և 2023 թվականի մարտի 30-ից գտնվել արգելանքի տակ:</w:t>
      </w:r>
    </w:p>
    <w:p w14:paraId="75DBB9F4" w14:textId="42FB3004" w:rsidR="00432FB0" w:rsidRPr="00904019" w:rsidRDefault="00D81EE9"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2024 թվականի փետրվարի 13-ին Ա</w:t>
      </w:r>
      <w:r w:rsidR="00E5493B"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Վաղարշակյանը տեղափոխվել է Հայաստանի Հանրապետություն և պատիժ է կր</w:t>
      </w:r>
      <w:r w:rsidR="00146FD2" w:rsidRPr="00904019">
        <w:rPr>
          <w:rFonts w:ascii="GHEA Mariam" w:eastAsia="GHEA Mariam" w:hAnsi="GHEA Mariam" w:cs="GHEA Mariam"/>
          <w:bCs/>
          <w:sz w:val="24"/>
          <w:szCs w:val="24"/>
          <w:lang w:val="hy-AM"/>
        </w:rPr>
        <w:t>ել</w:t>
      </w:r>
      <w:r w:rsidRPr="00904019">
        <w:rPr>
          <w:rFonts w:ascii="GHEA Mariam" w:eastAsia="GHEA Mariam" w:hAnsi="GHEA Mariam" w:cs="GHEA Mariam"/>
          <w:bCs/>
          <w:sz w:val="24"/>
          <w:szCs w:val="24"/>
          <w:lang w:val="hy-AM"/>
        </w:rPr>
        <w:t xml:space="preserve"> «Նուբարաշեն» քրեակատարողական հիմնարկում:</w:t>
      </w:r>
    </w:p>
    <w:p w14:paraId="2961745E" w14:textId="442FE42F" w:rsidR="00F52BBF" w:rsidRPr="00904019" w:rsidRDefault="00F52BBF"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«Արթիկ» քրեակատարողական հիմնարկի կալանավորված անձանց և դատապարտյալների հաշվառման բաժանմունքի պետի՝ 2024 թվականի մարտի 13-ի տեղեկանքի համաձայն՝ դատապարտյալ Արայիկ Վաղարշակյանը 2024 թվականի մարտի 1-ից պատիժ է կրում «Արթիկ» քրեակատարողական հիմնարկում։</w:t>
      </w:r>
    </w:p>
    <w:p w14:paraId="02476BD0" w14:textId="5DF3DCA7" w:rsidR="000D32FF" w:rsidRPr="00904019" w:rsidRDefault="000D32FF"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4. 2024 թվականի փետրվարի 19-ին դատապարտյալ Ա</w:t>
      </w:r>
      <w:r w:rsidR="00146FD2"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Վաղարշակյանի պաշտպան Վ.Հովհաննիսյանը միջնորդություն է ներկայացրել Երևան քաղաքի առաջին ատյանի ընդհանուր իրավասության քրեական դատարան</w:t>
      </w:r>
      <w:r w:rsidR="00146FD2" w:rsidRPr="00904019">
        <w:rPr>
          <w:rFonts w:ascii="GHEA Mariam" w:eastAsia="GHEA Mariam" w:hAnsi="GHEA Mariam" w:cs="GHEA Mariam"/>
          <w:bCs/>
          <w:sz w:val="24"/>
          <w:szCs w:val="24"/>
          <w:lang w:val="hy-AM"/>
        </w:rPr>
        <w:t>՝</w:t>
      </w:r>
      <w:r w:rsidRPr="00904019">
        <w:rPr>
          <w:rFonts w:ascii="GHEA Mariam" w:eastAsia="GHEA Mariam" w:hAnsi="GHEA Mariam" w:cs="GHEA Mariam"/>
          <w:bCs/>
          <w:sz w:val="24"/>
          <w:szCs w:val="24"/>
          <w:lang w:val="hy-AM"/>
        </w:rPr>
        <w:t xml:space="preserve"> մեղադրական դատավճռի վաղեմության ժամկետն անցնելու հետևանքով Ա</w:t>
      </w:r>
      <w:r w:rsidR="00146FD2"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w:t>
      </w:r>
      <w:r w:rsidR="00146FD2" w:rsidRPr="00904019">
        <w:rPr>
          <w:rFonts w:ascii="GHEA Mariam" w:eastAsia="GHEA Mariam" w:hAnsi="GHEA Mariam" w:cs="GHEA Mariam"/>
          <w:bCs/>
          <w:sz w:val="24"/>
          <w:szCs w:val="24"/>
          <w:lang w:val="hy-AM"/>
        </w:rPr>
        <w:t>ակյ</w:t>
      </w:r>
      <w:r w:rsidRPr="00904019">
        <w:rPr>
          <w:rFonts w:ascii="GHEA Mariam" w:eastAsia="GHEA Mariam" w:hAnsi="GHEA Mariam" w:cs="GHEA Mariam"/>
          <w:bCs/>
          <w:sz w:val="24"/>
          <w:szCs w:val="24"/>
          <w:lang w:val="hy-AM"/>
        </w:rPr>
        <w:t>անին պատժից ազատելու վերաբերյալ:</w:t>
      </w:r>
    </w:p>
    <w:p w14:paraId="35CD741F" w14:textId="4D3245B9" w:rsidR="001A3861" w:rsidRPr="00904019" w:rsidRDefault="001A3861"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Երևան քաղաքի առաջին ատյանի ընդհանուր իրավասության քրեական դատարանի</w:t>
      </w:r>
      <w:r w:rsidR="00146FD2" w:rsidRPr="00904019">
        <w:rPr>
          <w:rFonts w:ascii="GHEA Mariam" w:eastAsia="GHEA Mariam" w:hAnsi="GHEA Mariam" w:cs="GHEA Mariam"/>
          <w:bCs/>
          <w:sz w:val="24"/>
          <w:szCs w:val="24"/>
          <w:lang w:val="hy-AM"/>
        </w:rPr>
        <w:t>՝</w:t>
      </w:r>
      <w:r w:rsidRPr="00904019">
        <w:rPr>
          <w:rFonts w:ascii="GHEA Mariam" w:eastAsia="GHEA Mariam" w:hAnsi="GHEA Mariam" w:cs="GHEA Mariam"/>
          <w:bCs/>
          <w:sz w:val="24"/>
          <w:szCs w:val="24"/>
          <w:lang w:val="hy-AM"/>
        </w:rPr>
        <w:t xml:space="preserve"> 2024 թվականի մարտի 13-ի որոշմամբ</w:t>
      </w:r>
      <w:r w:rsidR="00146FD2" w:rsidRPr="00904019">
        <w:rPr>
          <w:rFonts w:ascii="GHEA Mariam" w:eastAsia="GHEA Mariam" w:hAnsi="GHEA Mariam" w:cs="GHEA Mariam"/>
          <w:bCs/>
          <w:sz w:val="24"/>
          <w:szCs w:val="24"/>
          <w:lang w:val="hy-AM"/>
        </w:rPr>
        <w:t>,</w:t>
      </w:r>
      <w:r w:rsidRPr="00904019">
        <w:rPr>
          <w:rFonts w:ascii="GHEA Mariam" w:eastAsia="GHEA Mariam" w:hAnsi="GHEA Mariam" w:cs="GHEA Mariam"/>
          <w:bCs/>
          <w:sz w:val="24"/>
          <w:szCs w:val="24"/>
          <w:lang w:val="hy-AM"/>
        </w:rPr>
        <w:t xml:space="preserve"> դատական վարույթ</w:t>
      </w:r>
      <w:r w:rsidR="00E5493B" w:rsidRPr="00904019">
        <w:rPr>
          <w:rFonts w:ascii="GHEA Mariam" w:eastAsia="GHEA Mariam" w:hAnsi="GHEA Mariam" w:cs="GHEA Mariam"/>
          <w:bCs/>
          <w:sz w:val="24"/>
          <w:szCs w:val="24"/>
          <w:lang w:val="hy-AM"/>
        </w:rPr>
        <w:t>ը,</w:t>
      </w:r>
      <w:r w:rsidRPr="00904019">
        <w:rPr>
          <w:rFonts w:ascii="GHEA Mariam" w:eastAsia="GHEA Mariam" w:hAnsi="GHEA Mariam" w:cs="GHEA Mariam"/>
          <w:bCs/>
          <w:sz w:val="24"/>
          <w:szCs w:val="24"/>
          <w:lang w:val="hy-AM"/>
        </w:rPr>
        <w:t xml:space="preserve"> ըստ տարածքային ընդդատության</w:t>
      </w:r>
      <w:r w:rsidR="00E5493B" w:rsidRPr="00904019">
        <w:rPr>
          <w:rFonts w:ascii="GHEA Mariam" w:eastAsia="GHEA Mariam" w:hAnsi="GHEA Mariam" w:cs="GHEA Mariam"/>
          <w:bCs/>
          <w:sz w:val="24"/>
          <w:szCs w:val="24"/>
          <w:lang w:val="hy-AM"/>
        </w:rPr>
        <w:t>,</w:t>
      </w:r>
      <w:r w:rsidRPr="00904019">
        <w:rPr>
          <w:rFonts w:ascii="GHEA Mariam" w:eastAsia="GHEA Mariam" w:hAnsi="GHEA Mariam" w:cs="GHEA Mariam"/>
          <w:bCs/>
          <w:sz w:val="24"/>
          <w:szCs w:val="24"/>
          <w:lang w:val="hy-AM"/>
        </w:rPr>
        <w:t xml:space="preserve"> ուղարկվել է Շիրակի մարզի առաջին ատյանի ընդհանուր իրավասության դատարան (այսուհետ՝ նաև Առաջին ատյանի դատարան):</w:t>
      </w:r>
    </w:p>
    <w:p w14:paraId="1FB5376D" w14:textId="36496C9E" w:rsidR="00FE02E9" w:rsidRPr="00904019" w:rsidRDefault="00FE02E9"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Առաջին ատյանի դատարանի՝ 2024 թվականի օգոստոսի 27-ի որոշմամբ դատապարտյալ Ա</w:t>
      </w:r>
      <w:r w:rsidR="00E5493B"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Վաղարշակյանի պաշտպան Վ.Հովհաննիսյանի միջնորդությունը մերժվել է:</w:t>
      </w:r>
    </w:p>
    <w:p w14:paraId="68DDA934" w14:textId="77777777" w:rsidR="0048528D" w:rsidRPr="00904019" w:rsidRDefault="0048528D"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iCs/>
          <w:sz w:val="24"/>
          <w:szCs w:val="24"/>
          <w:lang w:val="hy-AM"/>
        </w:rPr>
      </w:pPr>
      <w:r w:rsidRPr="00904019">
        <w:rPr>
          <w:rFonts w:ascii="GHEA Mariam" w:eastAsia="GHEA Mariam" w:hAnsi="GHEA Mariam" w:cs="GHEA Mariam"/>
          <w:bCs/>
          <w:sz w:val="24"/>
          <w:szCs w:val="24"/>
          <w:lang w:val="hy-AM"/>
        </w:rPr>
        <w:t>5. Առաջին ատյանի դատարանի</w:t>
      </w:r>
      <w:r w:rsidRPr="00904019">
        <w:rPr>
          <w:rFonts w:ascii="GHEA Mariam" w:eastAsia="GHEA Mariam" w:hAnsi="GHEA Mariam" w:cs="GHEA Mariam"/>
          <w:bCs/>
          <w:iCs/>
          <w:sz w:val="24"/>
          <w:szCs w:val="24"/>
          <w:lang w:val="hy-AM"/>
        </w:rPr>
        <w:t xml:space="preserve"> </w:t>
      </w:r>
      <w:r w:rsidRPr="00904019">
        <w:rPr>
          <w:rFonts w:ascii="GHEA Mariam" w:eastAsia="GHEA Mariam" w:hAnsi="GHEA Mariam" w:cs="GHEA Mariam"/>
          <w:bCs/>
          <w:iCs/>
          <w:sz w:val="24"/>
          <w:szCs w:val="24"/>
          <w:lang w:val="pt-BR"/>
        </w:rPr>
        <w:t xml:space="preserve">նշված </w:t>
      </w:r>
      <w:r w:rsidRPr="00904019">
        <w:rPr>
          <w:rFonts w:ascii="GHEA Mariam" w:eastAsia="GHEA Mariam" w:hAnsi="GHEA Mariam" w:cs="GHEA Mariam"/>
          <w:bCs/>
          <w:iCs/>
          <w:sz w:val="24"/>
          <w:szCs w:val="24"/>
          <w:lang w:val="hy-AM"/>
        </w:rPr>
        <w:t>որոշման</w:t>
      </w:r>
      <w:r w:rsidRPr="00904019">
        <w:rPr>
          <w:rFonts w:ascii="GHEA Mariam" w:eastAsia="GHEA Mariam" w:hAnsi="GHEA Mariam" w:cs="GHEA Mariam"/>
          <w:bCs/>
          <w:iCs/>
          <w:sz w:val="24"/>
          <w:szCs w:val="24"/>
          <w:lang w:val="pt-BR"/>
        </w:rPr>
        <w:t xml:space="preserve"> դեմ դատապարտյալ Ա.Վաղարշակյանի պաշտպան Վ.Հովհաննիսյանի</w:t>
      </w:r>
      <w:r w:rsidRPr="00904019">
        <w:rPr>
          <w:rFonts w:ascii="GHEA Mariam" w:eastAsia="GHEA Mariam" w:hAnsi="GHEA Mariam" w:cs="GHEA Mariam"/>
          <w:bCs/>
          <w:sz w:val="24"/>
          <w:szCs w:val="24"/>
          <w:lang w:val="hy-AM"/>
        </w:rPr>
        <w:t xml:space="preserve"> կողմից</w:t>
      </w:r>
      <w:r w:rsidRPr="00904019">
        <w:rPr>
          <w:rFonts w:ascii="GHEA Mariam" w:eastAsia="GHEA Mariam" w:hAnsi="GHEA Mariam" w:cs="GHEA Mariam"/>
          <w:bCs/>
          <w:sz w:val="24"/>
          <w:szCs w:val="24"/>
          <w:lang w:val="af-ZA"/>
        </w:rPr>
        <w:t xml:space="preserve"> </w:t>
      </w:r>
      <w:r w:rsidRPr="00904019">
        <w:rPr>
          <w:rFonts w:ascii="GHEA Mariam" w:eastAsia="GHEA Mariam" w:hAnsi="GHEA Mariam" w:cs="GHEA Mariam"/>
          <w:bCs/>
          <w:iCs/>
          <w:sz w:val="24"/>
          <w:szCs w:val="24"/>
          <w:lang w:val="pt-BR"/>
        </w:rPr>
        <w:t>բերվել է հատուկ վերանայման վերաքննիչ բողոք</w:t>
      </w:r>
      <w:r w:rsidRPr="00904019">
        <w:rPr>
          <w:rFonts w:ascii="GHEA Mariam" w:eastAsia="GHEA Mariam" w:hAnsi="GHEA Mariam" w:cs="GHEA Mariam"/>
          <w:bCs/>
          <w:iCs/>
          <w:sz w:val="24"/>
          <w:szCs w:val="24"/>
          <w:lang w:val="hy-AM"/>
        </w:rPr>
        <w:t>:</w:t>
      </w:r>
    </w:p>
    <w:p w14:paraId="5538EC69" w14:textId="21263B89" w:rsidR="000D32FF" w:rsidRPr="00904019" w:rsidRDefault="00FA013D"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 xml:space="preserve">ՀՀ </w:t>
      </w:r>
      <w:r w:rsidR="00146FD2" w:rsidRPr="00904019">
        <w:rPr>
          <w:rFonts w:ascii="GHEA Mariam" w:eastAsia="GHEA Mariam" w:hAnsi="GHEA Mariam" w:cs="GHEA Mariam"/>
          <w:bCs/>
          <w:sz w:val="24"/>
          <w:szCs w:val="24"/>
          <w:lang w:val="hy-AM"/>
        </w:rPr>
        <w:t>վ</w:t>
      </w:r>
      <w:r w:rsidR="0048528D" w:rsidRPr="00904019">
        <w:rPr>
          <w:rFonts w:ascii="GHEA Mariam" w:eastAsia="GHEA Mariam" w:hAnsi="GHEA Mariam" w:cs="GHEA Mariam"/>
          <w:bCs/>
          <w:sz w:val="24"/>
          <w:szCs w:val="24"/>
          <w:lang w:val="hy-AM"/>
        </w:rPr>
        <w:t xml:space="preserve">երաքննիչ </w:t>
      </w:r>
      <w:r w:rsidRPr="00904019">
        <w:rPr>
          <w:rFonts w:ascii="GHEA Mariam" w:eastAsia="GHEA Mariam" w:hAnsi="GHEA Mariam" w:cs="GHEA Mariam"/>
          <w:bCs/>
          <w:sz w:val="24"/>
          <w:szCs w:val="24"/>
          <w:lang w:val="hy-AM"/>
        </w:rPr>
        <w:t xml:space="preserve">քրեական </w:t>
      </w:r>
      <w:r w:rsidR="0048528D" w:rsidRPr="00904019">
        <w:rPr>
          <w:rFonts w:ascii="GHEA Mariam" w:eastAsia="GHEA Mariam" w:hAnsi="GHEA Mariam" w:cs="GHEA Mariam"/>
          <w:bCs/>
          <w:sz w:val="24"/>
          <w:szCs w:val="24"/>
          <w:lang w:val="hy-AM"/>
        </w:rPr>
        <w:t>դատարանի</w:t>
      </w:r>
      <w:r w:rsidRPr="00904019">
        <w:rPr>
          <w:rFonts w:ascii="GHEA Mariam" w:eastAsia="GHEA Mariam" w:hAnsi="GHEA Mariam" w:cs="GHEA Mariam"/>
          <w:bCs/>
          <w:sz w:val="24"/>
          <w:szCs w:val="24"/>
          <w:lang w:val="hy-AM"/>
        </w:rPr>
        <w:t xml:space="preserve"> (այսուհետ՝ նաև Վերաքննիչ դատարան)</w:t>
      </w:r>
      <w:r w:rsidR="0048528D" w:rsidRPr="00904019">
        <w:rPr>
          <w:rFonts w:ascii="GHEA Mariam" w:eastAsia="GHEA Mariam" w:hAnsi="GHEA Mariam" w:cs="GHEA Mariam"/>
          <w:bCs/>
          <w:sz w:val="24"/>
          <w:szCs w:val="24"/>
          <w:lang w:val="hy-AM"/>
        </w:rPr>
        <w:t>՝ 2024 թվականի հոկտեմբերի 7-ի որոշմա</w:t>
      </w:r>
      <w:r w:rsidR="008F5C9E" w:rsidRPr="00904019">
        <w:rPr>
          <w:rFonts w:ascii="GHEA Mariam" w:eastAsia="GHEA Mariam" w:hAnsi="GHEA Mariam" w:cs="GHEA Mariam"/>
          <w:bCs/>
          <w:sz w:val="24"/>
          <w:szCs w:val="24"/>
          <w:lang w:val="hy-AM"/>
        </w:rPr>
        <w:t>մբ</w:t>
      </w:r>
      <w:r w:rsidR="00226EFC" w:rsidRPr="00904019">
        <w:rPr>
          <w:rFonts w:ascii="GHEA Mariam" w:eastAsia="GHEA Mariam" w:hAnsi="GHEA Mariam" w:cs="GHEA Mariam"/>
          <w:bCs/>
          <w:sz w:val="24"/>
          <w:szCs w:val="24"/>
          <w:lang w:val="hy-AM"/>
        </w:rPr>
        <w:t xml:space="preserve"> </w:t>
      </w:r>
      <w:r w:rsidR="00E5493B" w:rsidRPr="00904019">
        <w:rPr>
          <w:rFonts w:ascii="GHEA Mariam" w:eastAsia="GHEA Mariam" w:hAnsi="GHEA Mariam" w:cs="GHEA Mariam"/>
          <w:bCs/>
          <w:sz w:val="24"/>
          <w:szCs w:val="24"/>
          <w:lang w:val="hy-AM"/>
        </w:rPr>
        <w:t xml:space="preserve">պաշտպանի </w:t>
      </w:r>
      <w:r w:rsidR="0048528D" w:rsidRPr="00904019">
        <w:rPr>
          <w:rFonts w:ascii="GHEA Mariam" w:eastAsia="GHEA Mariam" w:hAnsi="GHEA Mariam" w:cs="GHEA Mariam"/>
          <w:bCs/>
          <w:sz w:val="24"/>
          <w:szCs w:val="24"/>
          <w:lang w:val="hy-AM"/>
        </w:rPr>
        <w:t>վերաքննիչ բողոքը բավարարվել է՝ դատապարտյալ Ա.Վաղարշակյանն ազատվել է դատավճռով նշանակված պատժի հետագա կրումից՝ մեղադրական դատավճռի վաղեմության ժամկետն անցնելու հետևանքով:</w:t>
      </w:r>
    </w:p>
    <w:p w14:paraId="6A2397FF" w14:textId="7FA59EBB" w:rsidR="00715C43" w:rsidRPr="00904019" w:rsidRDefault="0048528D"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lastRenderedPageBreak/>
        <w:t>6</w:t>
      </w:r>
      <w:r w:rsidR="007E5445" w:rsidRPr="00904019">
        <w:rPr>
          <w:rFonts w:ascii="GHEA Mariam" w:eastAsia="GHEA Mariam" w:hAnsi="GHEA Mariam" w:cs="GHEA Mariam"/>
          <w:sz w:val="24"/>
          <w:szCs w:val="24"/>
          <w:lang w:val="hy-AM"/>
        </w:rPr>
        <w:t>. Վերաքննիչ դատարանի վերոնշյալ որոշման դեմ</w:t>
      </w:r>
      <w:r w:rsidR="00EC436C" w:rsidRPr="00904019">
        <w:rPr>
          <w:rFonts w:ascii="GHEA Mariam" w:eastAsia="GHEA Mariam" w:hAnsi="GHEA Mariam" w:cs="GHEA Mariam"/>
          <w:sz w:val="24"/>
          <w:szCs w:val="24"/>
          <w:lang w:val="hy-AM"/>
        </w:rPr>
        <w:t xml:space="preserve"> </w:t>
      </w:r>
      <w:r w:rsidR="00A0413A" w:rsidRPr="00904019">
        <w:rPr>
          <w:rFonts w:ascii="GHEA Mariam" w:eastAsia="GHEA Mariam" w:hAnsi="GHEA Mariam" w:cs="GHEA Mariam"/>
          <w:sz w:val="24"/>
          <w:szCs w:val="24"/>
          <w:lang w:val="hy-AM"/>
        </w:rPr>
        <w:t>ՀՀ գլխավոր դատախազ</w:t>
      </w:r>
      <w:r w:rsidRPr="00904019">
        <w:rPr>
          <w:rFonts w:ascii="GHEA Mariam" w:eastAsia="GHEA Mariam" w:hAnsi="GHEA Mariam" w:cs="GHEA Mariam"/>
          <w:sz w:val="24"/>
          <w:szCs w:val="24"/>
          <w:lang w:val="hy-AM"/>
        </w:rPr>
        <w:t xml:space="preserve">ի տեղակալ Ե.Ավագյանը </w:t>
      </w:r>
      <w:r w:rsidR="007E5445" w:rsidRPr="00904019">
        <w:rPr>
          <w:rFonts w:ascii="GHEA Mariam" w:eastAsia="GHEA Mariam" w:hAnsi="GHEA Mariam" w:cs="GHEA Mariam"/>
          <w:sz w:val="24"/>
          <w:szCs w:val="24"/>
          <w:lang w:val="hy-AM"/>
        </w:rPr>
        <w:t>ներկայացրել է վճռաբեկ բողոք, որը Վճռաբեկ դատարանի` 202</w:t>
      </w:r>
      <w:r w:rsidR="0069458B" w:rsidRPr="00904019">
        <w:rPr>
          <w:rFonts w:ascii="GHEA Mariam" w:eastAsia="GHEA Mariam" w:hAnsi="GHEA Mariam" w:cs="GHEA Mariam"/>
          <w:sz w:val="24"/>
          <w:szCs w:val="24"/>
          <w:lang w:val="hy-AM"/>
        </w:rPr>
        <w:t>4</w:t>
      </w:r>
      <w:r w:rsidR="007E5445" w:rsidRPr="00904019">
        <w:rPr>
          <w:rFonts w:ascii="GHEA Mariam" w:eastAsia="GHEA Mariam" w:hAnsi="GHEA Mariam" w:cs="GHEA Mariam"/>
          <w:sz w:val="24"/>
          <w:szCs w:val="24"/>
          <w:lang w:val="hy-AM"/>
        </w:rPr>
        <w:t xml:space="preserve"> թվականի </w:t>
      </w:r>
      <w:r w:rsidR="001500C8" w:rsidRPr="00904019">
        <w:rPr>
          <w:rFonts w:ascii="GHEA Mariam" w:eastAsia="GHEA Mariam" w:hAnsi="GHEA Mariam" w:cs="GHEA Mariam"/>
          <w:sz w:val="24"/>
          <w:szCs w:val="24"/>
          <w:lang w:val="hy-AM"/>
        </w:rPr>
        <w:t>դեկտեմբերի 5</w:t>
      </w:r>
      <w:r w:rsidR="000A2AD5" w:rsidRPr="00904019">
        <w:rPr>
          <w:rFonts w:ascii="GHEA Mariam" w:eastAsia="GHEA Mariam" w:hAnsi="GHEA Mariam" w:cs="GHEA Mariam"/>
          <w:sz w:val="24"/>
          <w:szCs w:val="24"/>
          <w:lang w:val="hy-AM"/>
        </w:rPr>
        <w:t>-</w:t>
      </w:r>
      <w:r w:rsidR="007E5445" w:rsidRPr="00904019">
        <w:rPr>
          <w:rFonts w:ascii="GHEA Mariam" w:eastAsia="GHEA Mariam" w:hAnsi="GHEA Mariam" w:cs="GHEA Mariam"/>
          <w:sz w:val="24"/>
          <w:szCs w:val="24"/>
          <w:lang w:val="hy-AM"/>
        </w:rPr>
        <w:t xml:space="preserve">ի որոշմամբ ընդունվել է վարույթ </w:t>
      </w:r>
      <w:r w:rsidR="007711EB" w:rsidRPr="00904019">
        <w:rPr>
          <w:rFonts w:ascii="GHEA Mariam" w:eastAsia="GHEA Mariam" w:hAnsi="GHEA Mariam" w:cs="GHEA Mariam"/>
          <w:sz w:val="24"/>
          <w:szCs w:val="24"/>
          <w:lang w:val="hy-AM"/>
        </w:rPr>
        <w:t>և սահմանվել է դատական վարույթի իրականացման գրավոր ընթացակարգ։</w:t>
      </w:r>
    </w:p>
    <w:p w14:paraId="60FB44EF" w14:textId="77777777" w:rsidR="00DF5524" w:rsidRPr="00904019" w:rsidRDefault="00DF5524"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p>
    <w:p w14:paraId="3E8CA476" w14:textId="77777777" w:rsidR="00A54AAA" w:rsidRPr="00904019" w:rsidRDefault="00DE4D5C"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
          <w:bCs/>
          <w:sz w:val="24"/>
          <w:szCs w:val="24"/>
          <w:u w:val="single"/>
          <w:lang w:val="hy-AM"/>
        </w:rPr>
      </w:pPr>
      <w:r w:rsidRPr="00904019">
        <w:rPr>
          <w:rFonts w:ascii="GHEA Mariam" w:eastAsia="GHEA Mariam" w:hAnsi="GHEA Mariam" w:cs="GHEA Mariam"/>
          <w:b/>
          <w:bCs/>
          <w:sz w:val="24"/>
          <w:szCs w:val="24"/>
          <w:u w:val="single"/>
          <w:lang w:val="hy-AM"/>
        </w:rPr>
        <w:t>Վ</w:t>
      </w:r>
      <w:r w:rsidR="00A54AAA" w:rsidRPr="00904019">
        <w:rPr>
          <w:rFonts w:ascii="GHEA Mariam" w:eastAsia="GHEA Mariam" w:hAnsi="GHEA Mariam" w:cs="GHEA Mariam"/>
          <w:b/>
          <w:bCs/>
          <w:sz w:val="24"/>
          <w:szCs w:val="24"/>
          <w:u w:val="single"/>
          <w:lang w:val="hy-AM"/>
        </w:rPr>
        <w:t xml:space="preserve">ճռաբեկ բողոքի </w:t>
      </w:r>
      <w:r w:rsidR="00596F79" w:rsidRPr="00904019">
        <w:rPr>
          <w:rFonts w:ascii="GHEA Mariam" w:eastAsia="GHEA Mariam" w:hAnsi="GHEA Mariam" w:cs="GHEA Mariam"/>
          <w:b/>
          <w:bCs/>
          <w:sz w:val="24"/>
          <w:szCs w:val="24"/>
          <w:u w:val="single"/>
          <w:lang w:val="hy-AM"/>
        </w:rPr>
        <w:t>հիմք</w:t>
      </w:r>
      <w:r w:rsidR="00CC6F95" w:rsidRPr="00904019">
        <w:rPr>
          <w:rFonts w:ascii="GHEA Mariam" w:eastAsia="GHEA Mariam" w:hAnsi="GHEA Mariam" w:cs="GHEA Mariam"/>
          <w:b/>
          <w:bCs/>
          <w:sz w:val="24"/>
          <w:szCs w:val="24"/>
          <w:u w:val="single"/>
          <w:lang w:val="hy-AM"/>
        </w:rPr>
        <w:t>եր</w:t>
      </w:r>
      <w:r w:rsidR="00596F79" w:rsidRPr="00904019">
        <w:rPr>
          <w:rFonts w:ascii="GHEA Mariam" w:eastAsia="GHEA Mariam" w:hAnsi="GHEA Mariam" w:cs="GHEA Mariam"/>
          <w:b/>
          <w:bCs/>
          <w:sz w:val="24"/>
          <w:szCs w:val="24"/>
          <w:u w:val="single"/>
          <w:lang w:val="hy-AM"/>
        </w:rPr>
        <w:t>ը</w:t>
      </w:r>
      <w:r w:rsidR="00A54AAA" w:rsidRPr="00904019">
        <w:rPr>
          <w:rFonts w:ascii="GHEA Mariam" w:eastAsia="GHEA Mariam" w:hAnsi="GHEA Mariam" w:cs="GHEA Mariam"/>
          <w:b/>
          <w:bCs/>
          <w:sz w:val="24"/>
          <w:szCs w:val="24"/>
          <w:u w:val="single"/>
          <w:lang w:val="hy-AM"/>
        </w:rPr>
        <w:t>,</w:t>
      </w:r>
      <w:r w:rsidR="00596F79" w:rsidRPr="00904019">
        <w:rPr>
          <w:rFonts w:ascii="GHEA Mariam" w:eastAsia="GHEA Mariam" w:hAnsi="GHEA Mariam" w:cs="GHEA Mariam"/>
          <w:b/>
          <w:bCs/>
          <w:sz w:val="24"/>
          <w:szCs w:val="24"/>
          <w:u w:val="single"/>
          <w:lang w:val="hy-AM"/>
        </w:rPr>
        <w:t xml:space="preserve"> </w:t>
      </w:r>
      <w:r w:rsidR="00CC6F95" w:rsidRPr="00904019">
        <w:rPr>
          <w:rFonts w:ascii="GHEA Mariam" w:eastAsia="GHEA Mariam" w:hAnsi="GHEA Mariam" w:cs="GHEA Mariam"/>
          <w:b/>
          <w:bCs/>
          <w:sz w:val="24"/>
          <w:szCs w:val="24"/>
          <w:u w:val="single"/>
          <w:lang w:val="hy-AM"/>
        </w:rPr>
        <w:t>փաստարկները</w:t>
      </w:r>
      <w:r w:rsidR="00A54AAA" w:rsidRPr="00904019">
        <w:rPr>
          <w:rFonts w:ascii="GHEA Mariam" w:eastAsia="GHEA Mariam" w:hAnsi="GHEA Mariam" w:cs="GHEA Mariam"/>
          <w:b/>
          <w:bCs/>
          <w:sz w:val="24"/>
          <w:szCs w:val="24"/>
          <w:u w:val="single"/>
          <w:lang w:val="hy-AM"/>
        </w:rPr>
        <w:t xml:space="preserve"> և պահանջը.</w:t>
      </w:r>
    </w:p>
    <w:p w14:paraId="7634F458" w14:textId="4223E04F" w:rsidR="00F43A06" w:rsidRPr="00904019" w:rsidRDefault="00DE4D5C"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Վ</w:t>
      </w:r>
      <w:r w:rsidR="00A54AAA" w:rsidRPr="00904019">
        <w:rPr>
          <w:rFonts w:ascii="GHEA Mariam" w:eastAsia="GHEA Mariam" w:hAnsi="GHEA Mariam" w:cs="GHEA Mariam"/>
          <w:sz w:val="24"/>
          <w:szCs w:val="24"/>
          <w:lang w:val="hy-AM"/>
        </w:rPr>
        <w:t xml:space="preserve">ճռաբեկ բողոքը քննվում է հետևյալ </w:t>
      </w:r>
      <w:r w:rsidR="00596F79" w:rsidRPr="00904019">
        <w:rPr>
          <w:rFonts w:ascii="GHEA Mariam" w:eastAsia="GHEA Mariam" w:hAnsi="GHEA Mariam" w:cs="GHEA Mariam"/>
          <w:sz w:val="24"/>
          <w:szCs w:val="24"/>
          <w:lang w:val="hy-AM"/>
        </w:rPr>
        <w:t>հիմք</w:t>
      </w:r>
      <w:r w:rsidR="00BB760E" w:rsidRPr="00904019">
        <w:rPr>
          <w:rFonts w:ascii="GHEA Mariam" w:eastAsia="GHEA Mariam" w:hAnsi="GHEA Mariam" w:cs="GHEA Mariam"/>
          <w:sz w:val="24"/>
          <w:szCs w:val="24"/>
          <w:lang w:val="hy-AM"/>
        </w:rPr>
        <w:t>երի</w:t>
      </w:r>
      <w:r w:rsidR="00A54AAA" w:rsidRPr="00904019">
        <w:rPr>
          <w:rFonts w:ascii="GHEA Mariam" w:eastAsia="GHEA Mariam" w:hAnsi="GHEA Mariam" w:cs="GHEA Mariam"/>
          <w:sz w:val="24"/>
          <w:szCs w:val="24"/>
          <w:lang w:val="hy-AM"/>
        </w:rPr>
        <w:t xml:space="preserve"> սահմաններում՝ ներքոհիշյալ </w:t>
      </w:r>
      <w:r w:rsidR="0070776B" w:rsidRPr="00904019">
        <w:rPr>
          <w:rFonts w:ascii="GHEA Mariam" w:eastAsia="GHEA Mariam" w:hAnsi="GHEA Mariam" w:cs="GHEA Mariam"/>
          <w:sz w:val="24"/>
          <w:szCs w:val="24"/>
          <w:lang w:val="hy-AM"/>
        </w:rPr>
        <w:t>փաստարկ</w:t>
      </w:r>
      <w:r w:rsidR="00A54AAA" w:rsidRPr="00904019">
        <w:rPr>
          <w:rFonts w:ascii="GHEA Mariam" w:eastAsia="GHEA Mariam" w:hAnsi="GHEA Mariam" w:cs="GHEA Mariam"/>
          <w:sz w:val="24"/>
          <w:szCs w:val="24"/>
          <w:lang w:val="hy-AM"/>
        </w:rPr>
        <w:t>ներով.</w:t>
      </w:r>
    </w:p>
    <w:p w14:paraId="32C638D6" w14:textId="7C9C0430" w:rsidR="003327EB" w:rsidRPr="00904019" w:rsidRDefault="00E5493B" w:rsidP="00E83485">
      <w:pPr>
        <w:tabs>
          <w:tab w:val="left" w:pos="0"/>
          <w:tab w:val="left" w:pos="142"/>
        </w:tabs>
        <w:spacing w:line="360" w:lineRule="auto"/>
        <w:ind w:leftChars="0" w:right="-150" w:firstLineChars="0" w:firstLine="567"/>
        <w:contextualSpacing/>
        <w:jc w:val="both"/>
        <w:rPr>
          <w:rFonts w:ascii="GHEA Mariam" w:hAnsi="GHEA Mariam"/>
          <w:sz w:val="24"/>
          <w:szCs w:val="24"/>
          <w:lang w:val="fr-FR"/>
        </w:rPr>
      </w:pPr>
      <w:r w:rsidRPr="00904019">
        <w:rPr>
          <w:rFonts w:ascii="GHEA Mariam" w:eastAsia="GHEA Mariam" w:hAnsi="GHEA Mariam" w:cs="GHEA Mariam"/>
          <w:sz w:val="24"/>
          <w:szCs w:val="24"/>
          <w:lang w:val="hy-AM"/>
        </w:rPr>
        <w:t>7</w:t>
      </w:r>
      <w:r w:rsidR="00A4533E" w:rsidRPr="00904019">
        <w:rPr>
          <w:rFonts w:ascii="GHEA Mariam" w:hAnsi="GHEA Mariam"/>
          <w:color w:val="0D0D0D"/>
          <w:sz w:val="24"/>
          <w:szCs w:val="24"/>
          <w:u w:color="0D0D0D"/>
          <w:lang w:val="fr-FR"/>
        </w:rPr>
        <w:t xml:space="preserve">. </w:t>
      </w:r>
      <w:r w:rsidR="00A4533E" w:rsidRPr="00904019">
        <w:rPr>
          <w:rFonts w:ascii="GHEA Mariam" w:hAnsi="GHEA Mariam"/>
          <w:sz w:val="24"/>
          <w:szCs w:val="24"/>
          <w:lang w:val="hy-AM"/>
        </w:rPr>
        <w:t>Բողոքի</w:t>
      </w:r>
      <w:r w:rsidR="00A4533E" w:rsidRPr="00904019">
        <w:rPr>
          <w:rFonts w:ascii="GHEA Mariam" w:hAnsi="GHEA Mariam"/>
          <w:sz w:val="24"/>
          <w:szCs w:val="24"/>
          <w:lang w:val="fr-FR"/>
        </w:rPr>
        <w:t xml:space="preserve"> </w:t>
      </w:r>
      <w:r w:rsidR="00A4533E" w:rsidRPr="00904019">
        <w:rPr>
          <w:rFonts w:ascii="GHEA Mariam" w:hAnsi="GHEA Mariam"/>
          <w:sz w:val="24"/>
          <w:szCs w:val="24"/>
          <w:lang w:val="hy-AM"/>
        </w:rPr>
        <w:t>հեղինակը</w:t>
      </w:r>
      <w:r w:rsidR="00A4533E" w:rsidRPr="00904019">
        <w:rPr>
          <w:rFonts w:ascii="GHEA Mariam" w:hAnsi="GHEA Mariam"/>
          <w:sz w:val="24"/>
          <w:szCs w:val="24"/>
          <w:lang w:val="fr-FR"/>
        </w:rPr>
        <w:t xml:space="preserve"> </w:t>
      </w:r>
      <w:r w:rsidR="00A4533E" w:rsidRPr="00904019">
        <w:rPr>
          <w:rFonts w:ascii="GHEA Mariam" w:hAnsi="GHEA Mariam"/>
          <w:sz w:val="24"/>
          <w:szCs w:val="24"/>
          <w:lang w:val="hy-AM"/>
        </w:rPr>
        <w:t>փաստարկել</w:t>
      </w:r>
      <w:r w:rsidR="00A4533E" w:rsidRPr="00904019">
        <w:rPr>
          <w:rFonts w:ascii="GHEA Mariam" w:hAnsi="GHEA Mariam"/>
          <w:sz w:val="24"/>
          <w:szCs w:val="24"/>
          <w:lang w:val="fr-FR"/>
        </w:rPr>
        <w:t xml:space="preserve"> </w:t>
      </w:r>
      <w:r w:rsidR="00A4533E" w:rsidRPr="00904019">
        <w:rPr>
          <w:rFonts w:ascii="GHEA Mariam" w:hAnsi="GHEA Mariam"/>
          <w:sz w:val="24"/>
          <w:szCs w:val="24"/>
          <w:lang w:val="hy-AM"/>
        </w:rPr>
        <w:t>է</w:t>
      </w:r>
      <w:r w:rsidR="00A4533E" w:rsidRPr="00904019">
        <w:rPr>
          <w:rFonts w:ascii="GHEA Mariam" w:hAnsi="GHEA Mariam"/>
          <w:sz w:val="24"/>
          <w:szCs w:val="24"/>
          <w:lang w:val="fr-FR"/>
        </w:rPr>
        <w:t xml:space="preserve">, </w:t>
      </w:r>
      <w:r w:rsidR="00A4533E" w:rsidRPr="00904019">
        <w:rPr>
          <w:rFonts w:ascii="GHEA Mariam" w:hAnsi="GHEA Mariam"/>
          <w:sz w:val="24"/>
          <w:szCs w:val="24"/>
          <w:lang w:val="hy-AM"/>
        </w:rPr>
        <w:t>որ</w:t>
      </w:r>
      <w:r w:rsidR="00A4533E" w:rsidRPr="00904019">
        <w:rPr>
          <w:rFonts w:ascii="GHEA Mariam" w:hAnsi="GHEA Mariam"/>
          <w:sz w:val="24"/>
          <w:szCs w:val="24"/>
          <w:lang w:val="fr-FR"/>
        </w:rPr>
        <w:t xml:space="preserve"> </w:t>
      </w:r>
      <w:r w:rsidR="00765ED4" w:rsidRPr="00904019">
        <w:rPr>
          <w:rFonts w:ascii="GHEA Mariam" w:eastAsia="MS Mincho" w:hAnsi="GHEA Mariam" w:cs="Sylfaen"/>
          <w:sz w:val="24"/>
          <w:szCs w:val="24"/>
          <w:lang w:val="hy-AM"/>
        </w:rPr>
        <w:t xml:space="preserve">ստորադաս դատարանը թույլ է տվել դատական սխալ` նյութական իրավունքի այնպիսի խախտումներ, որոնք ազդել են </w:t>
      </w:r>
      <w:r w:rsidR="00572956" w:rsidRPr="00904019">
        <w:rPr>
          <w:rFonts w:ascii="GHEA Mariam" w:eastAsia="MS Mincho" w:hAnsi="GHEA Mariam" w:cs="Sylfaen"/>
          <w:sz w:val="24"/>
          <w:szCs w:val="24"/>
          <w:lang w:val="hy-AM"/>
        </w:rPr>
        <w:t>վարույ</w:t>
      </w:r>
      <w:r w:rsidR="00064CA7">
        <w:rPr>
          <w:rFonts w:ascii="GHEA Mariam" w:eastAsia="MS Mincho" w:hAnsi="GHEA Mariam" w:cs="Sylfaen"/>
          <w:sz w:val="24"/>
          <w:szCs w:val="24"/>
          <w:lang w:val="hy-AM"/>
        </w:rPr>
        <w:t>թ</w:t>
      </w:r>
      <w:r w:rsidR="00572956" w:rsidRPr="00904019">
        <w:rPr>
          <w:rFonts w:ascii="GHEA Mariam" w:eastAsia="MS Mincho" w:hAnsi="GHEA Mariam" w:cs="Sylfaen"/>
          <w:sz w:val="24"/>
          <w:szCs w:val="24"/>
          <w:lang w:val="hy-AM"/>
        </w:rPr>
        <w:t xml:space="preserve">ի </w:t>
      </w:r>
      <w:r w:rsidR="00765ED4" w:rsidRPr="00904019">
        <w:rPr>
          <w:rFonts w:ascii="GHEA Mariam" w:eastAsia="MS Mincho" w:hAnsi="GHEA Mariam" w:cs="Sylfaen"/>
          <w:sz w:val="24"/>
          <w:szCs w:val="24"/>
          <w:lang w:val="hy-AM"/>
        </w:rPr>
        <w:t>ելքի վրա:</w:t>
      </w:r>
    </w:p>
    <w:p w14:paraId="0D312839" w14:textId="6C090EE4" w:rsidR="0015549F" w:rsidRPr="00904019" w:rsidRDefault="00A4533E" w:rsidP="00E83485">
      <w:pPr>
        <w:tabs>
          <w:tab w:val="left" w:pos="0"/>
          <w:tab w:val="left" w:pos="142"/>
        </w:tabs>
        <w:spacing w:line="360" w:lineRule="auto"/>
        <w:ind w:leftChars="0" w:right="-150" w:firstLineChars="0" w:firstLine="567"/>
        <w:contextualSpacing/>
        <w:jc w:val="both"/>
        <w:rPr>
          <w:rFonts w:ascii="GHEA Mariam" w:hAnsi="GHEA Mariam"/>
          <w:color w:val="0D0D0D"/>
          <w:sz w:val="24"/>
          <w:szCs w:val="24"/>
          <w:u w:color="0D0D0D"/>
          <w:lang w:val="hy-AM"/>
        </w:rPr>
      </w:pPr>
      <w:proofErr w:type="spellStart"/>
      <w:r w:rsidRPr="00904019">
        <w:rPr>
          <w:rFonts w:ascii="GHEA Mariam" w:hAnsi="GHEA Mariam"/>
          <w:sz w:val="24"/>
          <w:szCs w:val="24"/>
          <w:lang w:val="fr-FR"/>
        </w:rPr>
        <w:t>Բողոքաբերը</w:t>
      </w:r>
      <w:proofErr w:type="spellEnd"/>
      <w:r w:rsidRPr="00904019">
        <w:rPr>
          <w:rFonts w:ascii="GHEA Mariam" w:hAnsi="GHEA Mariam"/>
          <w:sz w:val="24"/>
          <w:szCs w:val="24"/>
          <w:lang w:val="fr-FR"/>
        </w:rPr>
        <w:t xml:space="preserve"> </w:t>
      </w:r>
      <w:proofErr w:type="spellStart"/>
      <w:r w:rsidR="008F4AAB" w:rsidRPr="00904019">
        <w:rPr>
          <w:rFonts w:ascii="GHEA Mariam" w:hAnsi="GHEA Mariam"/>
          <w:sz w:val="24"/>
          <w:szCs w:val="24"/>
          <w:lang w:val="fr-FR"/>
        </w:rPr>
        <w:t>գտ</w:t>
      </w:r>
      <w:proofErr w:type="spellEnd"/>
      <w:r w:rsidR="00146FD2" w:rsidRPr="00904019">
        <w:rPr>
          <w:rFonts w:ascii="GHEA Mariam" w:hAnsi="GHEA Mariam"/>
          <w:sz w:val="24"/>
          <w:szCs w:val="24"/>
          <w:lang w:val="hy-AM"/>
        </w:rPr>
        <w:t>ել</w:t>
      </w:r>
      <w:r w:rsidR="008F4AAB" w:rsidRPr="00904019">
        <w:rPr>
          <w:rFonts w:ascii="GHEA Mariam" w:hAnsi="GHEA Mariam"/>
          <w:sz w:val="24"/>
          <w:szCs w:val="24"/>
          <w:lang w:val="fr-FR"/>
        </w:rPr>
        <w:t xml:space="preserve"> է</w:t>
      </w:r>
      <w:r w:rsidRPr="00904019">
        <w:rPr>
          <w:rFonts w:ascii="GHEA Mariam" w:hAnsi="GHEA Mariam"/>
          <w:sz w:val="24"/>
          <w:szCs w:val="24"/>
          <w:lang w:val="fr-FR"/>
        </w:rPr>
        <w:t xml:space="preserve">, </w:t>
      </w:r>
      <w:proofErr w:type="spellStart"/>
      <w:r w:rsidRPr="00904019">
        <w:rPr>
          <w:rFonts w:ascii="GHEA Mariam" w:hAnsi="GHEA Mariam"/>
          <w:sz w:val="24"/>
          <w:szCs w:val="24"/>
          <w:lang w:val="fr-FR"/>
        </w:rPr>
        <w:t>որ</w:t>
      </w:r>
      <w:proofErr w:type="spellEnd"/>
      <w:r w:rsidRPr="00904019">
        <w:rPr>
          <w:rFonts w:ascii="GHEA Mariam" w:hAnsi="GHEA Mariam"/>
          <w:sz w:val="24"/>
          <w:szCs w:val="24"/>
          <w:lang w:val="fr-FR"/>
        </w:rPr>
        <w:t xml:space="preserve"> </w:t>
      </w:r>
      <w:proofErr w:type="spellStart"/>
      <w:r w:rsidR="0049735A" w:rsidRPr="00904019">
        <w:rPr>
          <w:rFonts w:ascii="GHEA Mariam" w:hAnsi="GHEA Mariam"/>
          <w:sz w:val="24"/>
          <w:szCs w:val="24"/>
          <w:lang w:val="fr-FR"/>
        </w:rPr>
        <w:t>ստորադաս</w:t>
      </w:r>
      <w:proofErr w:type="spellEnd"/>
      <w:r w:rsidR="0049735A" w:rsidRPr="00904019">
        <w:rPr>
          <w:rFonts w:ascii="GHEA Mariam" w:hAnsi="GHEA Mariam"/>
          <w:sz w:val="24"/>
          <w:szCs w:val="24"/>
          <w:lang w:val="fr-FR"/>
        </w:rPr>
        <w:t xml:space="preserve"> </w:t>
      </w:r>
      <w:r w:rsidRPr="00904019">
        <w:rPr>
          <w:rFonts w:ascii="GHEA Mariam" w:hAnsi="GHEA Mariam"/>
          <w:color w:val="0D0D0D"/>
          <w:sz w:val="24"/>
          <w:szCs w:val="24"/>
          <w:u w:color="0D0D0D"/>
          <w:lang w:val="hy-AM"/>
        </w:rPr>
        <w:t>դատարա</w:t>
      </w:r>
      <w:r w:rsidR="000A066B" w:rsidRPr="00904019">
        <w:rPr>
          <w:rFonts w:ascii="GHEA Mariam" w:hAnsi="GHEA Mariam"/>
          <w:color w:val="0D0D0D"/>
          <w:sz w:val="24"/>
          <w:szCs w:val="24"/>
          <w:u w:color="0D0D0D"/>
          <w:lang w:val="hy-AM"/>
        </w:rPr>
        <w:t>նը</w:t>
      </w:r>
      <w:r w:rsidR="009A739A" w:rsidRPr="00904019">
        <w:rPr>
          <w:rFonts w:ascii="GHEA Mariam" w:hAnsi="GHEA Mariam"/>
          <w:color w:val="0D0D0D"/>
          <w:sz w:val="24"/>
          <w:szCs w:val="24"/>
          <w:u w:color="0D0D0D"/>
          <w:lang w:val="hy-AM"/>
        </w:rPr>
        <w:t xml:space="preserve"> </w:t>
      </w:r>
      <w:r w:rsidR="008F4AAB" w:rsidRPr="00904019">
        <w:rPr>
          <w:rFonts w:ascii="GHEA Mariam" w:hAnsi="GHEA Mariam"/>
          <w:color w:val="0D0D0D"/>
          <w:sz w:val="24"/>
          <w:szCs w:val="24"/>
          <w:u w:color="0D0D0D"/>
          <w:lang w:val="hy-AM"/>
        </w:rPr>
        <w:t xml:space="preserve">սխալ է մեկնաբանել և կիրառել </w:t>
      </w:r>
      <w:r w:rsidR="008A2C48" w:rsidRPr="00904019">
        <w:rPr>
          <w:rFonts w:ascii="GHEA Mariam" w:hAnsi="GHEA Mariam"/>
          <w:color w:val="0D0D0D"/>
          <w:sz w:val="24"/>
          <w:szCs w:val="24"/>
          <w:u w:color="0D0D0D"/>
          <w:lang w:val="hy-AM"/>
        </w:rPr>
        <w:t xml:space="preserve">2021 թվականի մայիս 5-ին ընդունված </w:t>
      </w:r>
      <w:r w:rsidR="008F4AAB" w:rsidRPr="00904019">
        <w:rPr>
          <w:rFonts w:ascii="GHEA Mariam" w:hAnsi="GHEA Mariam"/>
          <w:color w:val="0D0D0D"/>
          <w:sz w:val="24"/>
          <w:szCs w:val="24"/>
          <w:u w:color="0D0D0D"/>
          <w:lang w:val="hy-AM"/>
        </w:rPr>
        <w:t>ՀՀ քրեական օրենսգրքի</w:t>
      </w:r>
      <w:r w:rsidR="008A2C48" w:rsidRPr="00904019">
        <w:rPr>
          <w:rFonts w:ascii="GHEA Mariam" w:hAnsi="GHEA Mariam"/>
          <w:color w:val="0D0D0D"/>
          <w:sz w:val="24"/>
          <w:szCs w:val="24"/>
          <w:u w:color="0D0D0D"/>
          <w:lang w:val="hy-AM"/>
        </w:rPr>
        <w:t xml:space="preserve"> </w:t>
      </w:r>
      <w:r w:rsidR="008A2C48" w:rsidRPr="00904019">
        <w:rPr>
          <w:rFonts w:ascii="GHEA Mariam" w:eastAsia="GHEA Mariam" w:hAnsi="GHEA Mariam" w:cs="GHEA Mariam"/>
          <w:bCs/>
          <w:sz w:val="24"/>
          <w:szCs w:val="24"/>
          <w:lang w:val="hy-AM"/>
        </w:rPr>
        <w:t>(այսուհետ՝ նաև ՀՀ գործող քրեական օրենսգիրք)</w:t>
      </w:r>
      <w:r w:rsidR="008F4AAB" w:rsidRPr="00904019">
        <w:rPr>
          <w:rFonts w:ascii="GHEA Mariam" w:hAnsi="GHEA Mariam"/>
          <w:color w:val="0D0D0D"/>
          <w:sz w:val="24"/>
          <w:szCs w:val="24"/>
          <w:u w:color="0D0D0D"/>
          <w:lang w:val="hy-AM"/>
        </w:rPr>
        <w:t xml:space="preserve"> 8-րդ, 9-րդ հոդված</w:t>
      </w:r>
      <w:r w:rsidR="00146FD2" w:rsidRPr="00904019">
        <w:rPr>
          <w:rFonts w:ascii="GHEA Mariam" w:hAnsi="GHEA Mariam"/>
          <w:color w:val="0D0D0D"/>
          <w:sz w:val="24"/>
          <w:szCs w:val="24"/>
          <w:u w:color="0D0D0D"/>
          <w:lang w:val="hy-AM"/>
        </w:rPr>
        <w:t>ներ</w:t>
      </w:r>
      <w:r w:rsidR="008F4AAB" w:rsidRPr="00904019">
        <w:rPr>
          <w:rFonts w:ascii="GHEA Mariam" w:hAnsi="GHEA Mariam"/>
          <w:color w:val="0D0D0D"/>
          <w:sz w:val="24"/>
          <w:szCs w:val="24"/>
          <w:u w:color="0D0D0D"/>
          <w:lang w:val="hy-AM"/>
        </w:rPr>
        <w:t>ի, 90-րդ հոդվածի 1-ին մասի և 5</w:t>
      </w:r>
      <w:r w:rsidR="00E5493B" w:rsidRPr="00904019">
        <w:rPr>
          <w:rFonts w:ascii="GHEA Mariam" w:hAnsi="GHEA Mariam"/>
          <w:color w:val="0D0D0D"/>
          <w:sz w:val="24"/>
          <w:szCs w:val="24"/>
          <w:u w:color="0D0D0D"/>
          <w:lang w:val="hy-AM"/>
        </w:rPr>
        <w:softHyphen/>
      </w:r>
      <w:r w:rsidR="00E5493B" w:rsidRPr="00904019">
        <w:rPr>
          <w:rFonts w:ascii="GHEA Mariam" w:hAnsi="GHEA Mariam"/>
          <w:color w:val="0D0D0D"/>
          <w:sz w:val="24"/>
          <w:szCs w:val="24"/>
          <w:u w:color="0D0D0D"/>
          <w:lang w:val="hy-AM"/>
        </w:rPr>
        <w:softHyphen/>
        <w:t>-</w:t>
      </w:r>
      <w:r w:rsidR="008F4AAB" w:rsidRPr="00904019">
        <w:rPr>
          <w:rFonts w:ascii="GHEA Mariam" w:hAnsi="GHEA Mariam"/>
          <w:color w:val="0D0D0D"/>
          <w:sz w:val="24"/>
          <w:szCs w:val="24"/>
          <w:u w:color="0D0D0D"/>
          <w:lang w:val="hy-AM"/>
        </w:rPr>
        <w:t>րդ մասի դրույթները</w:t>
      </w:r>
      <w:r w:rsidR="009A739A" w:rsidRPr="00904019">
        <w:rPr>
          <w:rFonts w:ascii="GHEA Mariam" w:hAnsi="GHEA Mariam"/>
          <w:color w:val="0D0D0D"/>
          <w:sz w:val="24"/>
          <w:szCs w:val="24"/>
          <w:u w:color="0D0D0D"/>
          <w:lang w:val="hy-AM"/>
        </w:rPr>
        <w:t xml:space="preserve">, ինչպես նաև ստորադաս դատարանի որոշումը հակասում է </w:t>
      </w:r>
      <w:r w:rsidR="009A739A" w:rsidRPr="00904019">
        <w:rPr>
          <w:rFonts w:ascii="GHEA Mariam" w:hAnsi="GHEA Mariam"/>
          <w:i/>
          <w:iCs/>
          <w:color w:val="0D0D0D"/>
          <w:sz w:val="24"/>
          <w:szCs w:val="24"/>
          <w:u w:color="0D0D0D"/>
          <w:lang w:val="hy-AM"/>
        </w:rPr>
        <w:t>Վանիկ Առուստամյանի</w:t>
      </w:r>
      <w:r w:rsidR="009A739A" w:rsidRPr="00904019">
        <w:rPr>
          <w:rFonts w:ascii="GHEA Mariam" w:hAnsi="GHEA Mariam"/>
          <w:color w:val="0D0D0D"/>
          <w:sz w:val="24"/>
          <w:szCs w:val="24"/>
          <w:u w:color="0D0D0D"/>
          <w:lang w:val="hy-AM"/>
        </w:rPr>
        <w:t xml:space="preserve"> գործով 2024 թվականի փետրվարի 22-</w:t>
      </w:r>
      <w:r w:rsidR="007D01FD" w:rsidRPr="00904019">
        <w:rPr>
          <w:rFonts w:ascii="GHEA Mariam" w:hAnsi="GHEA Mariam"/>
          <w:color w:val="0D0D0D"/>
          <w:sz w:val="24"/>
          <w:szCs w:val="24"/>
          <w:u w:color="0D0D0D"/>
          <w:lang w:val="hy-AM"/>
        </w:rPr>
        <w:t xml:space="preserve">ի </w:t>
      </w:r>
      <w:r w:rsidR="009A739A" w:rsidRPr="00904019">
        <w:rPr>
          <w:rFonts w:ascii="GHEA Mariam" w:hAnsi="GHEA Mariam"/>
          <w:color w:val="0D0D0D"/>
          <w:sz w:val="24"/>
          <w:szCs w:val="24"/>
          <w:u w:color="0D0D0D"/>
          <w:lang w:val="hy-AM"/>
        </w:rPr>
        <w:t>թիվ ԼԴ/0004/12/22 որոշմամբ արտահայտված իրավական դիրքորոշումներին</w:t>
      </w:r>
      <w:r w:rsidR="0015549F" w:rsidRPr="00904019">
        <w:rPr>
          <w:rFonts w:ascii="GHEA Mariam" w:hAnsi="GHEA Mariam"/>
          <w:color w:val="0D0D0D"/>
          <w:sz w:val="24"/>
          <w:szCs w:val="24"/>
          <w:u w:color="0D0D0D"/>
          <w:lang w:val="hy-AM"/>
        </w:rPr>
        <w:t>։</w:t>
      </w:r>
      <w:r w:rsidR="007048BE" w:rsidRPr="00904019">
        <w:rPr>
          <w:rFonts w:ascii="GHEA Mariam" w:hAnsi="GHEA Mariam"/>
          <w:color w:val="0D0D0D"/>
          <w:sz w:val="24"/>
          <w:szCs w:val="24"/>
          <w:u w:color="0D0D0D"/>
          <w:lang w:val="hy-AM"/>
        </w:rPr>
        <w:t xml:space="preserve"> </w:t>
      </w:r>
    </w:p>
    <w:p w14:paraId="7E85DB54" w14:textId="328D1EDD" w:rsidR="00AA3A17" w:rsidRPr="00904019" w:rsidRDefault="0015549F" w:rsidP="00E5493B">
      <w:pPr>
        <w:tabs>
          <w:tab w:val="left" w:pos="0"/>
          <w:tab w:val="left" w:pos="142"/>
        </w:tabs>
        <w:spacing w:line="360" w:lineRule="auto"/>
        <w:ind w:leftChars="0" w:right="-150" w:firstLineChars="0" w:firstLine="567"/>
        <w:contextualSpacing/>
        <w:jc w:val="both"/>
        <w:rPr>
          <w:rFonts w:ascii="GHEA Mariam" w:hAnsi="GHEA Mariam"/>
          <w:color w:val="0D0D0D"/>
          <w:sz w:val="24"/>
          <w:szCs w:val="24"/>
          <w:u w:color="0D0D0D"/>
          <w:lang w:val="hy-AM"/>
        </w:rPr>
      </w:pPr>
      <w:r w:rsidRPr="00904019">
        <w:rPr>
          <w:rFonts w:ascii="GHEA Mariam" w:hAnsi="GHEA Mariam"/>
          <w:color w:val="0D0D0D"/>
          <w:sz w:val="24"/>
          <w:szCs w:val="24"/>
          <w:u w:color="0D0D0D"/>
          <w:lang w:val="hy-AM"/>
        </w:rPr>
        <w:t>Բ</w:t>
      </w:r>
      <w:r w:rsidR="00AA3A17" w:rsidRPr="00904019">
        <w:rPr>
          <w:rFonts w:ascii="GHEA Mariam" w:hAnsi="GHEA Mariam"/>
          <w:color w:val="0D0D0D"/>
          <w:sz w:val="24"/>
          <w:szCs w:val="24"/>
          <w:u w:color="0D0D0D"/>
          <w:lang w:val="hy-AM"/>
        </w:rPr>
        <w:t xml:space="preserve">ողոքաբերը նշել է, որ </w:t>
      </w:r>
      <w:r w:rsidR="00AA3A17" w:rsidRPr="00904019">
        <w:rPr>
          <w:rFonts w:ascii="GHEA Mariam" w:hAnsi="GHEA Mariam"/>
          <w:bCs/>
          <w:color w:val="0D0D0D"/>
          <w:sz w:val="24"/>
          <w:szCs w:val="24"/>
          <w:u w:color="0D0D0D"/>
          <w:lang w:val="hy-AM"/>
        </w:rPr>
        <w:t>մեղադրական դատավճռի վաղեմության ժամկետն անցած լինելու հետևանքով պատժից ազատելը</w:t>
      </w:r>
      <w:r w:rsidR="00146FD2" w:rsidRPr="00904019">
        <w:rPr>
          <w:rFonts w:ascii="GHEA Mariam" w:hAnsi="GHEA Mariam"/>
          <w:bCs/>
          <w:color w:val="0D0D0D"/>
          <w:sz w:val="24"/>
          <w:szCs w:val="24"/>
          <w:u w:color="0D0D0D"/>
          <w:lang w:val="hy-AM"/>
        </w:rPr>
        <w:t>՝</w:t>
      </w:r>
      <w:r w:rsidR="00AA3A17" w:rsidRPr="00904019">
        <w:rPr>
          <w:rFonts w:ascii="GHEA Mariam" w:hAnsi="GHEA Mariam"/>
          <w:bCs/>
          <w:color w:val="0D0D0D"/>
          <w:sz w:val="24"/>
          <w:szCs w:val="24"/>
          <w:u w:color="0D0D0D"/>
          <w:lang w:val="hy-AM"/>
        </w:rPr>
        <w:t xml:space="preserve"> ՀՀ քրեական օրենսգրքով նախատեսված պատժից ազատելու տեսակներից մեկն է: Որպես պատժից ազատելու ինքնուրույն տեսակ</w:t>
      </w:r>
      <w:r w:rsidR="00146FD2" w:rsidRPr="00904019">
        <w:rPr>
          <w:rFonts w:ascii="GHEA Mariam" w:hAnsi="GHEA Mariam"/>
          <w:bCs/>
          <w:color w:val="0D0D0D"/>
          <w:sz w:val="24"/>
          <w:szCs w:val="24"/>
          <w:u w:color="0D0D0D"/>
          <w:lang w:val="hy-AM"/>
        </w:rPr>
        <w:t>,</w:t>
      </w:r>
      <w:r w:rsidR="00AA3A17" w:rsidRPr="00904019">
        <w:rPr>
          <w:rFonts w:ascii="GHEA Mariam" w:hAnsi="GHEA Mariam"/>
          <w:bCs/>
          <w:color w:val="0D0D0D"/>
          <w:sz w:val="24"/>
          <w:szCs w:val="24"/>
          <w:u w:color="0D0D0D"/>
          <w:lang w:val="hy-AM"/>
        </w:rPr>
        <w:t xml:space="preserve"> այն կրում է բացառապես նյութաիրավական բնույթ և դրա գործադրման համար անհրաժեշտ հիմքերն ու պայմանները սահմանված են միմիայն քրեական օրենսդրությամբ: Հետևաբար՝ մեղադրական դատավճռի վաղեմության ժամկետն անցած լինելու հետևանքով պատժից ազատելու հարցը՝ ժամանակի ընթացքում քրեական օրենքի գործողությանը վերաբերելի կարգավորումների համատեքստում քննարկելիս</w:t>
      </w:r>
      <w:r w:rsidR="00146FD2" w:rsidRPr="00904019">
        <w:rPr>
          <w:rFonts w:ascii="GHEA Mariam" w:hAnsi="GHEA Mariam"/>
          <w:bCs/>
          <w:color w:val="0D0D0D"/>
          <w:sz w:val="24"/>
          <w:szCs w:val="24"/>
          <w:u w:color="0D0D0D"/>
          <w:lang w:val="hy-AM"/>
        </w:rPr>
        <w:t>,</w:t>
      </w:r>
      <w:r w:rsidR="00AA3A17" w:rsidRPr="00904019">
        <w:rPr>
          <w:rFonts w:ascii="GHEA Mariam" w:hAnsi="GHEA Mariam"/>
          <w:bCs/>
          <w:color w:val="0D0D0D"/>
          <w:sz w:val="24"/>
          <w:szCs w:val="24"/>
          <w:u w:color="0D0D0D"/>
          <w:lang w:val="hy-AM"/>
        </w:rPr>
        <w:t xml:space="preserve"> պետք է հիմք ընդունել ՀՀ քրեական օրենսգրքով ամրագրված վերաբերելի իրավակարգավորումները:  </w:t>
      </w:r>
    </w:p>
    <w:p w14:paraId="30BBE546" w14:textId="0F4DC5E3" w:rsidR="007F2ED2" w:rsidRPr="00904019" w:rsidRDefault="00E5493B" w:rsidP="00E83485">
      <w:pPr>
        <w:tabs>
          <w:tab w:val="left" w:pos="90"/>
          <w:tab w:val="left" w:pos="142"/>
        </w:tabs>
        <w:spacing w:line="360" w:lineRule="auto"/>
        <w:ind w:leftChars="0" w:right="-150" w:firstLineChars="0" w:firstLine="567"/>
        <w:contextualSpacing/>
        <w:jc w:val="both"/>
        <w:rPr>
          <w:rFonts w:ascii="GHEA Mariam" w:hAnsi="GHEA Mariam"/>
          <w:color w:val="0D0D0D"/>
          <w:sz w:val="24"/>
          <w:szCs w:val="24"/>
          <w:u w:color="0D0D0D"/>
          <w:lang w:val="hy-AM"/>
        </w:rPr>
      </w:pPr>
      <w:r w:rsidRPr="00904019">
        <w:rPr>
          <w:rFonts w:ascii="GHEA Mariam" w:eastAsia="GHEA Mariam" w:hAnsi="GHEA Mariam" w:cs="GHEA Mariam"/>
          <w:sz w:val="24"/>
          <w:szCs w:val="24"/>
          <w:lang w:val="hy-AM"/>
        </w:rPr>
        <w:t>7</w:t>
      </w:r>
      <w:r w:rsidR="00912EB5" w:rsidRPr="00904019">
        <w:rPr>
          <w:rFonts w:ascii="GHEA Mariam" w:hAnsi="GHEA Mariam"/>
          <w:color w:val="0D0D0D"/>
          <w:sz w:val="24"/>
          <w:szCs w:val="24"/>
          <w:u w:color="0D0D0D"/>
          <w:lang w:val="fr-FR"/>
        </w:rPr>
        <w:t>.</w:t>
      </w:r>
      <w:r w:rsidR="00912EB5" w:rsidRPr="00904019">
        <w:rPr>
          <w:rFonts w:ascii="GHEA Mariam" w:hAnsi="GHEA Mariam"/>
          <w:color w:val="0D0D0D"/>
          <w:sz w:val="24"/>
          <w:szCs w:val="24"/>
          <w:u w:color="0D0D0D"/>
          <w:lang w:val="hy-AM"/>
        </w:rPr>
        <w:t>1</w:t>
      </w:r>
      <w:r w:rsidR="00912EB5" w:rsidRPr="00904019">
        <w:rPr>
          <w:rFonts w:ascii="Cambria Math" w:hAnsi="Cambria Math" w:cs="Cambria Math"/>
          <w:color w:val="0D0D0D"/>
          <w:sz w:val="24"/>
          <w:szCs w:val="24"/>
          <w:u w:color="0D0D0D"/>
          <w:lang w:val="hy-AM"/>
        </w:rPr>
        <w:t>․</w:t>
      </w:r>
      <w:r w:rsidR="00912EB5" w:rsidRPr="00904019">
        <w:rPr>
          <w:rFonts w:ascii="GHEA Mariam" w:hAnsi="GHEA Mariam"/>
          <w:color w:val="0D0D0D"/>
          <w:sz w:val="24"/>
          <w:szCs w:val="24"/>
          <w:u w:color="0D0D0D"/>
          <w:lang w:val="hy-AM"/>
        </w:rPr>
        <w:t xml:space="preserve"> </w:t>
      </w:r>
      <w:r w:rsidR="00925B43" w:rsidRPr="00904019">
        <w:rPr>
          <w:rFonts w:ascii="GHEA Mariam" w:hAnsi="GHEA Mariam"/>
          <w:color w:val="0D0D0D"/>
          <w:sz w:val="24"/>
          <w:szCs w:val="24"/>
          <w:u w:color="0D0D0D"/>
          <w:lang w:val="hy-AM"/>
        </w:rPr>
        <w:t>Բ</w:t>
      </w:r>
      <w:r w:rsidR="001277D0" w:rsidRPr="00904019">
        <w:rPr>
          <w:rFonts w:ascii="GHEA Mariam" w:hAnsi="GHEA Mariam"/>
          <w:color w:val="0D0D0D"/>
          <w:sz w:val="24"/>
          <w:szCs w:val="24"/>
          <w:u w:color="0D0D0D"/>
          <w:lang w:val="hy-AM"/>
        </w:rPr>
        <w:t>ողոք բերած անձն ընդգծել է,</w:t>
      </w:r>
      <w:r w:rsidR="00EC4012" w:rsidRPr="00904019">
        <w:rPr>
          <w:rFonts w:ascii="GHEA Mariam" w:hAnsi="GHEA Mariam"/>
          <w:color w:val="0D0D0D"/>
          <w:sz w:val="24"/>
          <w:szCs w:val="24"/>
          <w:u w:color="0D0D0D"/>
          <w:lang w:val="hy-AM"/>
        </w:rPr>
        <w:t xml:space="preserve"> որ</w:t>
      </w:r>
      <w:r w:rsidR="001277D0" w:rsidRPr="00904019">
        <w:rPr>
          <w:rFonts w:ascii="GHEA Mariam" w:hAnsi="GHEA Mariam"/>
          <w:color w:val="0D0D0D"/>
          <w:sz w:val="24"/>
          <w:szCs w:val="24"/>
          <w:u w:color="0D0D0D"/>
          <w:lang w:val="hy-AM"/>
        </w:rPr>
        <w:t xml:space="preserve"> </w:t>
      </w:r>
      <w:r w:rsidR="00C666FD" w:rsidRPr="00904019">
        <w:rPr>
          <w:rFonts w:ascii="GHEA Mariam" w:hAnsi="GHEA Mariam"/>
          <w:color w:val="0D0D0D"/>
          <w:sz w:val="24"/>
          <w:szCs w:val="24"/>
          <w:u w:color="0D0D0D"/>
          <w:lang w:val="hy-AM"/>
        </w:rPr>
        <w:t>դ</w:t>
      </w:r>
      <w:r w:rsidR="00F23221" w:rsidRPr="00904019">
        <w:rPr>
          <w:rFonts w:ascii="GHEA Mariam" w:hAnsi="GHEA Mariam"/>
          <w:color w:val="0D0D0D"/>
          <w:sz w:val="24"/>
          <w:szCs w:val="24"/>
          <w:u w:color="0D0D0D"/>
          <w:lang w:val="hy-AM"/>
        </w:rPr>
        <w:t>ատական ակտի կատարման ընթացքում՝ դատարանի 2014 թվականի սեպտեմբերի 10-ի որոշմամբ</w:t>
      </w:r>
      <w:r w:rsidR="00146FD2" w:rsidRPr="00904019">
        <w:rPr>
          <w:rFonts w:ascii="GHEA Mariam" w:hAnsi="GHEA Mariam"/>
          <w:color w:val="0D0D0D"/>
          <w:sz w:val="24"/>
          <w:szCs w:val="24"/>
          <w:u w:color="0D0D0D"/>
          <w:lang w:val="hy-AM"/>
        </w:rPr>
        <w:t>,</w:t>
      </w:r>
      <w:r w:rsidR="00F23221" w:rsidRPr="00904019">
        <w:rPr>
          <w:rFonts w:ascii="GHEA Mariam" w:hAnsi="GHEA Mariam"/>
          <w:color w:val="0D0D0D"/>
          <w:sz w:val="24"/>
          <w:szCs w:val="24"/>
          <w:u w:color="0D0D0D"/>
          <w:lang w:val="hy-AM"/>
        </w:rPr>
        <w:t xml:space="preserve"> դատապարտյալ Ա</w:t>
      </w:r>
      <w:r w:rsidR="00146FD2" w:rsidRPr="00904019">
        <w:rPr>
          <w:rFonts w:ascii="Cambria Math" w:hAnsi="Cambria Math" w:cs="Cambria Math"/>
          <w:color w:val="0D0D0D"/>
          <w:sz w:val="24"/>
          <w:szCs w:val="24"/>
          <w:u w:color="0D0D0D"/>
          <w:lang w:val="hy-AM"/>
        </w:rPr>
        <w:t>․</w:t>
      </w:r>
      <w:r w:rsidR="00146FD2" w:rsidRPr="00904019">
        <w:rPr>
          <w:rFonts w:ascii="GHEA Mariam" w:hAnsi="GHEA Mariam"/>
          <w:color w:val="0D0D0D"/>
          <w:sz w:val="24"/>
          <w:szCs w:val="24"/>
          <w:u w:color="0D0D0D"/>
          <w:lang w:val="hy-AM"/>
        </w:rPr>
        <w:t>Վաղ</w:t>
      </w:r>
      <w:r w:rsidR="00F23221" w:rsidRPr="00904019">
        <w:rPr>
          <w:rFonts w:ascii="GHEA Mariam" w:hAnsi="GHEA Mariam"/>
          <w:color w:val="0D0D0D"/>
          <w:sz w:val="24"/>
          <w:szCs w:val="24"/>
          <w:u w:color="0D0D0D"/>
          <w:lang w:val="hy-AM"/>
        </w:rPr>
        <w:t>արշակյանի նկատմամբ հայտարարվել է հետախուզում:</w:t>
      </w:r>
      <w:r w:rsidR="00226EFC" w:rsidRPr="00904019">
        <w:rPr>
          <w:rFonts w:ascii="GHEA Mariam" w:hAnsi="GHEA Mariam"/>
          <w:color w:val="0D0D0D"/>
          <w:sz w:val="24"/>
          <w:szCs w:val="24"/>
          <w:u w:color="0D0D0D"/>
          <w:lang w:val="hy-AM"/>
        </w:rPr>
        <w:t xml:space="preserve"> </w:t>
      </w:r>
      <w:r w:rsidR="00F23221" w:rsidRPr="00904019">
        <w:rPr>
          <w:rFonts w:ascii="GHEA Mariam" w:hAnsi="GHEA Mariam"/>
          <w:color w:val="0D0D0D"/>
          <w:sz w:val="24"/>
          <w:szCs w:val="24"/>
          <w:u w:color="0D0D0D"/>
          <w:lang w:val="hy-AM"/>
        </w:rPr>
        <w:t xml:space="preserve">Վերջինս հայտնաբերվել է Գերմանիայի Դաշնային Հանրապետությունում և 2023 թվականի </w:t>
      </w:r>
      <w:r w:rsidR="00F23221" w:rsidRPr="00904019">
        <w:rPr>
          <w:rFonts w:ascii="GHEA Mariam" w:hAnsi="GHEA Mariam"/>
          <w:color w:val="0D0D0D"/>
          <w:sz w:val="24"/>
          <w:szCs w:val="24"/>
          <w:u w:color="0D0D0D"/>
          <w:lang w:val="hy-AM"/>
        </w:rPr>
        <w:lastRenderedPageBreak/>
        <w:t>մարտի 30-ից գտնվել է արգելանքի տակ: Հայտնաբերման պահին՝ 2023 թվականի մարտի 30-ի դրությամբ</w:t>
      </w:r>
      <w:r w:rsidR="00146FD2" w:rsidRPr="00904019">
        <w:rPr>
          <w:rFonts w:ascii="GHEA Mariam" w:hAnsi="GHEA Mariam"/>
          <w:color w:val="0D0D0D"/>
          <w:sz w:val="24"/>
          <w:szCs w:val="24"/>
          <w:u w:color="0D0D0D"/>
          <w:lang w:val="hy-AM"/>
        </w:rPr>
        <w:t>,</w:t>
      </w:r>
      <w:r w:rsidR="00F23221" w:rsidRPr="00904019">
        <w:rPr>
          <w:rFonts w:ascii="GHEA Mariam" w:hAnsi="GHEA Mariam"/>
          <w:color w:val="0D0D0D"/>
          <w:sz w:val="24"/>
          <w:szCs w:val="24"/>
          <w:u w:color="0D0D0D"/>
          <w:lang w:val="hy-AM"/>
        </w:rPr>
        <w:t xml:space="preserve"> դատավճիռն ի կատար չի ածվել 8 տարի 8 ամիս 27 օր, դատավճռի կատարման վաղեմության ժամկետի ընթացքը չի ընդհատվել:</w:t>
      </w:r>
    </w:p>
    <w:p w14:paraId="36431131" w14:textId="5FADE933" w:rsidR="00925B43" w:rsidRPr="00904019" w:rsidRDefault="00F23221" w:rsidP="00E83485">
      <w:pPr>
        <w:tabs>
          <w:tab w:val="left" w:pos="90"/>
          <w:tab w:val="left" w:pos="142"/>
        </w:tabs>
        <w:spacing w:line="360" w:lineRule="auto"/>
        <w:ind w:leftChars="0" w:right="-150" w:firstLineChars="0" w:firstLine="567"/>
        <w:contextualSpacing/>
        <w:jc w:val="both"/>
        <w:rPr>
          <w:rFonts w:ascii="GHEA Mariam" w:hAnsi="GHEA Mariam"/>
          <w:color w:val="0D0D0D"/>
          <w:sz w:val="24"/>
          <w:szCs w:val="24"/>
          <w:u w:color="0D0D0D"/>
          <w:lang w:val="hy-AM"/>
        </w:rPr>
      </w:pPr>
      <w:r w:rsidRPr="00904019">
        <w:rPr>
          <w:rFonts w:ascii="GHEA Mariam" w:hAnsi="GHEA Mariam"/>
          <w:color w:val="0D0D0D"/>
          <w:sz w:val="24"/>
          <w:szCs w:val="24"/>
          <w:u w:color="0D0D0D"/>
          <w:lang w:val="hy-AM"/>
        </w:rPr>
        <w:t>Հանցանքի կատարման պահին գործող՝ ՀՀ</w:t>
      </w:r>
      <w:r w:rsidRPr="00904019">
        <w:rPr>
          <w:rFonts w:ascii="GHEA Mariam" w:hAnsi="GHEA Mariam"/>
          <w:color w:val="0D0D0D"/>
          <w:sz w:val="24"/>
          <w:szCs w:val="24"/>
          <w:u w:color="0D0D0D"/>
          <w:lang w:val="fr-FR"/>
        </w:rPr>
        <w:t xml:space="preserve"> </w:t>
      </w:r>
      <w:r w:rsidRPr="00904019">
        <w:rPr>
          <w:rFonts w:ascii="GHEA Mariam" w:hAnsi="GHEA Mariam"/>
          <w:color w:val="0D0D0D"/>
          <w:sz w:val="24"/>
          <w:szCs w:val="24"/>
          <w:u w:color="0D0D0D"/>
          <w:lang w:val="hy-AM"/>
        </w:rPr>
        <w:t>նախկին</w:t>
      </w:r>
      <w:r w:rsidRPr="00904019">
        <w:rPr>
          <w:rFonts w:ascii="GHEA Mariam" w:hAnsi="GHEA Mariam"/>
          <w:color w:val="0D0D0D"/>
          <w:sz w:val="24"/>
          <w:szCs w:val="24"/>
          <w:u w:color="0D0D0D"/>
          <w:lang w:val="fr-FR"/>
        </w:rPr>
        <w:t xml:space="preserve"> </w:t>
      </w:r>
      <w:r w:rsidRPr="00904019">
        <w:rPr>
          <w:rFonts w:ascii="GHEA Mariam" w:hAnsi="GHEA Mariam"/>
          <w:color w:val="0D0D0D"/>
          <w:sz w:val="24"/>
          <w:szCs w:val="24"/>
          <w:u w:color="0D0D0D"/>
          <w:lang w:val="hy-AM"/>
        </w:rPr>
        <w:t>քրեական</w:t>
      </w:r>
      <w:r w:rsidRPr="00904019">
        <w:rPr>
          <w:rFonts w:ascii="GHEA Mariam" w:hAnsi="GHEA Mariam"/>
          <w:color w:val="0D0D0D"/>
          <w:sz w:val="24"/>
          <w:szCs w:val="24"/>
          <w:u w:color="0D0D0D"/>
          <w:lang w:val="fr-FR"/>
        </w:rPr>
        <w:t xml:space="preserve"> </w:t>
      </w:r>
      <w:r w:rsidRPr="00904019">
        <w:rPr>
          <w:rFonts w:ascii="GHEA Mariam" w:hAnsi="GHEA Mariam"/>
          <w:color w:val="0D0D0D"/>
          <w:sz w:val="24"/>
          <w:szCs w:val="24"/>
          <w:u w:color="0D0D0D"/>
          <w:lang w:val="hy-AM"/>
        </w:rPr>
        <w:t>օրենսգրքի 81</w:t>
      </w:r>
      <w:r w:rsidR="00146FD2" w:rsidRPr="00904019">
        <w:rPr>
          <w:rFonts w:ascii="GHEA Mariam" w:hAnsi="GHEA Mariam"/>
          <w:color w:val="0D0D0D"/>
          <w:sz w:val="24"/>
          <w:szCs w:val="24"/>
          <w:u w:color="0D0D0D"/>
          <w:lang w:val="hy-AM"/>
        </w:rPr>
        <w:softHyphen/>
      </w:r>
      <w:r w:rsidR="00146FD2" w:rsidRPr="00904019">
        <w:rPr>
          <w:rFonts w:ascii="GHEA Mariam" w:hAnsi="GHEA Mariam"/>
          <w:color w:val="0D0D0D"/>
          <w:sz w:val="24"/>
          <w:szCs w:val="24"/>
          <w:u w:color="0D0D0D"/>
          <w:vertAlign w:val="subscript"/>
          <w:lang w:val="hy-AM"/>
        </w:rPr>
        <w:softHyphen/>
      </w:r>
      <w:r w:rsidR="00146FD2" w:rsidRPr="00904019">
        <w:rPr>
          <w:rFonts w:ascii="GHEA Mariam" w:hAnsi="GHEA Mariam"/>
          <w:color w:val="0D0D0D"/>
          <w:sz w:val="24"/>
          <w:szCs w:val="24"/>
          <w:u w:color="0D0D0D"/>
          <w:vertAlign w:val="subscript"/>
          <w:lang w:val="hy-AM"/>
        </w:rPr>
        <w:softHyphen/>
      </w:r>
      <w:r w:rsidR="00146FD2" w:rsidRPr="00904019">
        <w:rPr>
          <w:rFonts w:ascii="GHEA Mariam" w:hAnsi="GHEA Mariam"/>
          <w:color w:val="0D0D0D"/>
          <w:sz w:val="24"/>
          <w:szCs w:val="24"/>
          <w:u w:color="0D0D0D"/>
          <w:vertAlign w:val="subscript"/>
          <w:lang w:val="hy-AM"/>
        </w:rPr>
        <w:softHyphen/>
      </w:r>
      <w:r w:rsidR="00146FD2" w:rsidRPr="00904019">
        <w:rPr>
          <w:rFonts w:ascii="GHEA Mariam" w:hAnsi="GHEA Mariam"/>
          <w:color w:val="0D0D0D"/>
          <w:sz w:val="24"/>
          <w:szCs w:val="24"/>
          <w:u w:color="0D0D0D"/>
          <w:vertAlign w:val="subscript"/>
          <w:lang w:val="hy-AM"/>
        </w:rPr>
        <w:softHyphen/>
      </w:r>
      <w:r w:rsidR="00146FD2" w:rsidRPr="00904019">
        <w:rPr>
          <w:rFonts w:ascii="GHEA Mariam" w:hAnsi="GHEA Mariam"/>
          <w:color w:val="0D0D0D"/>
          <w:sz w:val="24"/>
          <w:szCs w:val="24"/>
          <w:u w:color="0D0D0D"/>
          <w:vertAlign w:val="subscript"/>
          <w:lang w:val="hy-AM"/>
        </w:rPr>
        <w:softHyphen/>
      </w:r>
      <w:r w:rsidR="00146FD2" w:rsidRPr="00904019">
        <w:rPr>
          <w:rFonts w:ascii="GHEA Mariam" w:hAnsi="GHEA Mariam"/>
          <w:color w:val="0D0D0D"/>
          <w:sz w:val="24"/>
          <w:szCs w:val="24"/>
          <w:u w:color="0D0D0D"/>
          <w:lang w:val="hy-AM"/>
        </w:rPr>
        <w:softHyphen/>
      </w:r>
      <w:r w:rsidR="00146FD2" w:rsidRPr="00904019">
        <w:rPr>
          <w:rFonts w:ascii="GHEA Mariam" w:hAnsi="GHEA Mariam"/>
          <w:color w:val="0D0D0D"/>
          <w:sz w:val="24"/>
          <w:szCs w:val="24"/>
          <w:u w:color="0D0D0D"/>
          <w:lang w:val="hy-AM"/>
        </w:rPr>
        <w:softHyphen/>
        <w:t>-</w:t>
      </w:r>
      <w:r w:rsidR="00146FD2" w:rsidRPr="00904019">
        <w:rPr>
          <w:rFonts w:ascii="GHEA Mariam" w:hAnsi="GHEA Mariam"/>
          <w:color w:val="0D0D0D"/>
          <w:sz w:val="24"/>
          <w:szCs w:val="24"/>
          <w:u w:color="0D0D0D"/>
          <w:lang w:val="hy-AM"/>
        </w:rPr>
        <w:softHyphen/>
      </w:r>
      <w:r w:rsidRPr="00904019">
        <w:rPr>
          <w:rFonts w:ascii="GHEA Mariam" w:hAnsi="GHEA Mariam"/>
          <w:color w:val="0D0D0D"/>
          <w:sz w:val="24"/>
          <w:szCs w:val="24"/>
          <w:u w:color="0D0D0D"/>
          <w:lang w:val="hy-AM"/>
        </w:rPr>
        <w:t>րդ հոդվածով ամրագրված իրավակարգավորումների համաձայն՝ վաղեմության ժամկետի ընթացքը կասեցվում է, եթե դատապարտյալը խուսափում է պատիժը կրելուց: Ընդ որում, մեղադրական դատավճիռը չի կարող ի կատար ածվել, եթե ծանր հանցագործության համար դատավճիռը կայացնելու պահից անցել է քսան տարի, և վաղեմության ժամկետի ընթացքն ընդհատված չի եղել նոր հանցագործությա</w:t>
      </w:r>
      <w:r w:rsidR="00925B43" w:rsidRPr="00904019">
        <w:rPr>
          <w:rFonts w:ascii="GHEA Mariam" w:hAnsi="GHEA Mariam"/>
          <w:color w:val="0D0D0D"/>
          <w:sz w:val="24"/>
          <w:szCs w:val="24"/>
          <w:u w:color="0D0D0D"/>
          <w:lang w:val="hy-AM"/>
        </w:rPr>
        <w:t>մբ</w:t>
      </w:r>
      <w:r w:rsidRPr="00904019">
        <w:rPr>
          <w:rFonts w:ascii="GHEA Mariam" w:hAnsi="GHEA Mariam"/>
          <w:color w:val="0D0D0D"/>
          <w:sz w:val="24"/>
          <w:szCs w:val="24"/>
          <w:u w:color="0D0D0D"/>
          <w:lang w:val="hy-AM"/>
        </w:rPr>
        <w:t>։ Տվյալ դեպքում՝ Արայիկ Վաղարշակյանը խուսափել է օրինական ուժի մեջ մտած դատավճռով նշանակված պատիժը կրելուց, վաղեմության ժամկետն ընդհատված չի եղել նոր հանցագործությամբ, սակայն չի լրացել վաղեմության ժամկետի կիրառման պարտադիր պայման հանդիսացող 20 տարին:</w:t>
      </w:r>
    </w:p>
    <w:p w14:paraId="1624D1F6" w14:textId="1BA57EE9" w:rsidR="00912EB5" w:rsidRPr="00904019" w:rsidRDefault="00E5493B" w:rsidP="008F5C9E">
      <w:pPr>
        <w:tabs>
          <w:tab w:val="left" w:pos="90"/>
          <w:tab w:val="left" w:pos="142"/>
        </w:tabs>
        <w:spacing w:line="360" w:lineRule="auto"/>
        <w:ind w:leftChars="0" w:right="-150" w:firstLineChars="0" w:firstLine="567"/>
        <w:contextualSpacing/>
        <w:jc w:val="both"/>
        <w:rPr>
          <w:rFonts w:ascii="GHEA Mariam" w:hAnsi="GHEA Mariam"/>
          <w:color w:val="0D0D0D"/>
          <w:sz w:val="24"/>
          <w:szCs w:val="24"/>
          <w:u w:color="0D0D0D"/>
          <w:lang w:val="hy-AM"/>
        </w:rPr>
      </w:pPr>
      <w:r w:rsidRPr="00904019">
        <w:rPr>
          <w:rFonts w:ascii="GHEA Mariam" w:eastAsia="GHEA Mariam" w:hAnsi="GHEA Mariam" w:cs="GHEA Mariam"/>
          <w:sz w:val="24"/>
          <w:szCs w:val="24"/>
          <w:lang w:val="hy-AM"/>
        </w:rPr>
        <w:t>7</w:t>
      </w:r>
      <w:r w:rsidR="00912EB5" w:rsidRPr="00904019">
        <w:rPr>
          <w:rFonts w:ascii="GHEA Mariam" w:hAnsi="GHEA Mariam"/>
          <w:color w:val="0D0D0D"/>
          <w:sz w:val="24"/>
          <w:szCs w:val="24"/>
          <w:u w:color="0D0D0D"/>
          <w:lang w:val="fr-FR"/>
        </w:rPr>
        <w:t>.</w:t>
      </w:r>
      <w:r w:rsidR="00912EB5" w:rsidRPr="00904019">
        <w:rPr>
          <w:rFonts w:ascii="GHEA Mariam" w:hAnsi="GHEA Mariam"/>
          <w:color w:val="0D0D0D"/>
          <w:sz w:val="24"/>
          <w:szCs w:val="24"/>
          <w:u w:color="0D0D0D"/>
          <w:lang w:val="hy-AM"/>
        </w:rPr>
        <w:t>2</w:t>
      </w:r>
      <w:r w:rsidR="00912EB5" w:rsidRPr="00904019">
        <w:rPr>
          <w:rFonts w:ascii="Cambria Math" w:hAnsi="Cambria Math" w:cs="Cambria Math"/>
          <w:color w:val="0D0D0D"/>
          <w:sz w:val="24"/>
          <w:szCs w:val="24"/>
          <w:u w:color="0D0D0D"/>
          <w:lang w:val="hy-AM"/>
        </w:rPr>
        <w:t>․</w:t>
      </w:r>
      <w:r w:rsidR="00912EB5" w:rsidRPr="00904019">
        <w:rPr>
          <w:rFonts w:ascii="GHEA Mariam" w:hAnsi="GHEA Mariam"/>
          <w:color w:val="0D0D0D"/>
          <w:sz w:val="24"/>
          <w:szCs w:val="24"/>
          <w:u w:color="0D0D0D"/>
          <w:lang w:val="hy-AM"/>
        </w:rPr>
        <w:t xml:space="preserve"> </w:t>
      </w:r>
      <w:r w:rsidR="009A739A" w:rsidRPr="00904019">
        <w:rPr>
          <w:rFonts w:ascii="GHEA Mariam" w:hAnsi="GHEA Mariam"/>
          <w:color w:val="0D0D0D"/>
          <w:sz w:val="24"/>
          <w:szCs w:val="24"/>
          <w:u w:color="0D0D0D"/>
          <w:lang w:val="hy-AM"/>
        </w:rPr>
        <w:t>Բ</w:t>
      </w:r>
      <w:r w:rsidR="00912EB5" w:rsidRPr="00904019">
        <w:rPr>
          <w:rFonts w:ascii="GHEA Mariam" w:hAnsi="GHEA Mariam"/>
          <w:color w:val="0D0D0D"/>
          <w:sz w:val="24"/>
          <w:szCs w:val="24"/>
          <w:u w:color="0D0D0D"/>
          <w:lang w:val="hy-AM"/>
        </w:rPr>
        <w:t xml:space="preserve">ողոքաբերը </w:t>
      </w:r>
      <w:r w:rsidR="00874908" w:rsidRPr="00904019">
        <w:rPr>
          <w:rFonts w:ascii="GHEA Mariam" w:hAnsi="GHEA Mariam"/>
          <w:color w:val="0D0D0D"/>
          <w:sz w:val="24"/>
          <w:szCs w:val="24"/>
          <w:u w:color="0D0D0D"/>
          <w:lang w:val="hy-AM"/>
        </w:rPr>
        <w:t>եզրահանգել է, որ ստորադաս դատարանը հաշվի չի առել այն հանգ</w:t>
      </w:r>
      <w:r w:rsidRPr="00904019">
        <w:rPr>
          <w:rFonts w:ascii="GHEA Mariam" w:hAnsi="GHEA Mariam"/>
          <w:color w:val="0D0D0D"/>
          <w:sz w:val="24"/>
          <w:szCs w:val="24"/>
          <w:u w:color="0D0D0D"/>
          <w:lang w:val="hy-AM"/>
        </w:rPr>
        <w:t>ա</w:t>
      </w:r>
      <w:r w:rsidR="00874908" w:rsidRPr="00904019">
        <w:rPr>
          <w:rFonts w:ascii="GHEA Mariam" w:hAnsi="GHEA Mariam"/>
          <w:color w:val="0D0D0D"/>
          <w:sz w:val="24"/>
          <w:szCs w:val="24"/>
          <w:u w:color="0D0D0D"/>
          <w:lang w:val="hy-AM"/>
        </w:rPr>
        <w:t>մանքը, որ մեղադրական դատավճռի վաղեմության ժամկետ</w:t>
      </w:r>
      <w:r w:rsidR="00146FD2" w:rsidRPr="00904019">
        <w:rPr>
          <w:rFonts w:ascii="GHEA Mariam" w:hAnsi="GHEA Mariam"/>
          <w:color w:val="0D0D0D"/>
          <w:sz w:val="24"/>
          <w:szCs w:val="24"/>
          <w:u w:color="0D0D0D"/>
          <w:lang w:val="hy-AM"/>
        </w:rPr>
        <w:t>ն</w:t>
      </w:r>
      <w:r w:rsidR="00874908" w:rsidRPr="00904019">
        <w:rPr>
          <w:rFonts w:ascii="GHEA Mariam" w:hAnsi="GHEA Mariam"/>
          <w:color w:val="0D0D0D"/>
          <w:sz w:val="24"/>
          <w:szCs w:val="24"/>
          <w:u w:color="0D0D0D"/>
          <w:lang w:val="hy-AM"/>
        </w:rPr>
        <w:t xml:space="preserve"> անցնելու հիմքով պատժից ազատելու իրավակարգավորումները՝ որպես անձի վիճակն այլ կերպ բարելավող օրենսդրություն, կիրառելի են միայն օրենքով նախատեսված դեպքերում, ինչ</w:t>
      </w:r>
      <w:r w:rsidR="009A23A6" w:rsidRPr="00904019">
        <w:rPr>
          <w:rFonts w:ascii="GHEA Mariam" w:hAnsi="GHEA Mariam"/>
          <w:color w:val="0D0D0D"/>
          <w:sz w:val="24"/>
          <w:szCs w:val="24"/>
          <w:u w:color="0D0D0D"/>
          <w:lang w:val="hy-AM"/>
        </w:rPr>
        <w:t>ը խախտում է սահմանադրորեն պաշտպանվող շահերի անհրաժեշտ հավասարակշռությունը և չի կարող</w:t>
      </w:r>
      <w:r w:rsidR="00E112BC" w:rsidRPr="00904019">
        <w:rPr>
          <w:rFonts w:ascii="GHEA Mariam" w:hAnsi="GHEA Mariam"/>
          <w:color w:val="0D0D0D"/>
          <w:sz w:val="24"/>
          <w:szCs w:val="24"/>
          <w:u w:color="0D0D0D"/>
          <w:lang w:val="hy-AM"/>
        </w:rPr>
        <w:t xml:space="preserve"> </w:t>
      </w:r>
      <w:r w:rsidR="009A23A6" w:rsidRPr="00904019">
        <w:rPr>
          <w:rFonts w:ascii="GHEA Mariam" w:hAnsi="GHEA Mariam"/>
          <w:color w:val="0D0D0D"/>
          <w:sz w:val="24"/>
          <w:szCs w:val="24"/>
          <w:u w:color="0D0D0D"/>
          <w:lang w:val="hy-AM"/>
        </w:rPr>
        <w:t>նպաստել պատժի նպատակների իրականացմանը։</w:t>
      </w:r>
    </w:p>
    <w:p w14:paraId="65504AF6" w14:textId="3E2AAA31" w:rsidR="006F52CC" w:rsidRPr="00DB2C27" w:rsidRDefault="008F5C9E" w:rsidP="00DB2C27">
      <w:pPr>
        <w:tabs>
          <w:tab w:val="left" w:pos="0"/>
        </w:tabs>
        <w:spacing w:line="360" w:lineRule="auto"/>
        <w:ind w:leftChars="0" w:right="-150" w:firstLineChars="0" w:firstLine="567"/>
        <w:contextualSpacing/>
        <w:jc w:val="both"/>
        <w:rPr>
          <w:rFonts w:ascii="GHEA Mariam" w:hAnsi="GHEA Mariam"/>
          <w:color w:val="0D0D0D"/>
          <w:sz w:val="24"/>
          <w:szCs w:val="24"/>
          <w:u w:color="0D0D0D"/>
          <w:lang w:val="af-ZA"/>
        </w:rPr>
      </w:pPr>
      <w:r w:rsidRPr="00904019">
        <w:rPr>
          <w:rFonts w:ascii="GHEA Mariam" w:hAnsi="GHEA Mariam"/>
          <w:color w:val="0D0D0D"/>
          <w:sz w:val="24"/>
          <w:szCs w:val="24"/>
          <w:u w:color="0D0D0D"/>
          <w:lang w:val="hy-AM"/>
        </w:rPr>
        <w:tab/>
      </w:r>
      <w:r w:rsidR="00E5493B" w:rsidRPr="00904019">
        <w:rPr>
          <w:rFonts w:ascii="GHEA Mariam" w:hAnsi="GHEA Mariam"/>
          <w:color w:val="0D0D0D"/>
          <w:sz w:val="24"/>
          <w:szCs w:val="24"/>
          <w:u w:color="0D0D0D"/>
          <w:lang w:val="hy-AM"/>
        </w:rPr>
        <w:t>8</w:t>
      </w:r>
      <w:r w:rsidR="00A4533E" w:rsidRPr="00904019">
        <w:rPr>
          <w:rFonts w:ascii="GHEA Mariam" w:hAnsi="GHEA Mariam"/>
          <w:color w:val="0D0D0D"/>
          <w:sz w:val="24"/>
          <w:szCs w:val="24"/>
          <w:u w:color="0D0D0D"/>
          <w:lang w:val="hy-AM"/>
        </w:rPr>
        <w:t xml:space="preserve">. Հիմք ընդունելով վերոշարադրյալը` բողոքաբերը խնդրել է Վերաքննիչ դատարանի` </w:t>
      </w:r>
      <w:r w:rsidR="00D47DB3" w:rsidRPr="00904019">
        <w:rPr>
          <w:rFonts w:ascii="GHEA Mariam" w:hAnsi="GHEA Mariam"/>
          <w:color w:val="0D0D0D"/>
          <w:sz w:val="24"/>
          <w:szCs w:val="24"/>
          <w:u w:color="0D0D0D"/>
          <w:lang w:val="hy-AM"/>
        </w:rPr>
        <w:t>202</w:t>
      </w:r>
      <w:r w:rsidR="003F1C52" w:rsidRPr="00904019">
        <w:rPr>
          <w:rFonts w:ascii="GHEA Mariam" w:hAnsi="GHEA Mariam"/>
          <w:color w:val="0D0D0D"/>
          <w:sz w:val="24"/>
          <w:szCs w:val="24"/>
          <w:u w:color="0D0D0D"/>
          <w:lang w:val="hy-AM"/>
        </w:rPr>
        <w:t>4</w:t>
      </w:r>
      <w:r w:rsidR="00A4533E" w:rsidRPr="00904019">
        <w:rPr>
          <w:rFonts w:ascii="GHEA Mariam" w:hAnsi="GHEA Mariam"/>
          <w:color w:val="0D0D0D"/>
          <w:sz w:val="24"/>
          <w:szCs w:val="24"/>
          <w:u w:color="0D0D0D"/>
          <w:lang w:val="hy-AM"/>
        </w:rPr>
        <w:t xml:space="preserve"> թվականի </w:t>
      </w:r>
      <w:r w:rsidR="00F23221" w:rsidRPr="00904019">
        <w:rPr>
          <w:rFonts w:ascii="GHEA Mariam" w:hAnsi="GHEA Mariam"/>
          <w:color w:val="0D0D0D"/>
          <w:sz w:val="24"/>
          <w:szCs w:val="24"/>
          <w:u w:color="0D0D0D"/>
          <w:lang w:val="hy-AM"/>
        </w:rPr>
        <w:t>հոկտեմբերի 7</w:t>
      </w:r>
      <w:r w:rsidR="00A4533E" w:rsidRPr="00904019">
        <w:rPr>
          <w:rFonts w:ascii="GHEA Mariam" w:hAnsi="GHEA Mariam"/>
          <w:color w:val="0D0D0D"/>
          <w:sz w:val="24"/>
          <w:szCs w:val="24"/>
          <w:u w:color="0D0D0D"/>
          <w:lang w:val="hy-AM"/>
        </w:rPr>
        <w:t xml:space="preserve">-ի </w:t>
      </w:r>
      <w:r w:rsidR="00D47DB3" w:rsidRPr="00904019">
        <w:rPr>
          <w:rFonts w:ascii="GHEA Mariam" w:hAnsi="GHEA Mariam"/>
          <w:color w:val="0D0D0D"/>
          <w:sz w:val="24"/>
          <w:szCs w:val="24"/>
          <w:u w:color="0D0D0D"/>
          <w:lang w:val="hy-AM"/>
        </w:rPr>
        <w:t xml:space="preserve">որոշումը </w:t>
      </w:r>
      <w:r w:rsidR="00EF19F6" w:rsidRPr="00904019">
        <w:rPr>
          <w:rFonts w:ascii="GHEA Mariam" w:hAnsi="GHEA Mariam"/>
          <w:color w:val="0D0D0D"/>
          <w:sz w:val="24"/>
          <w:szCs w:val="24"/>
          <w:u w:color="0D0D0D"/>
          <w:lang w:val="hy-AM"/>
        </w:rPr>
        <w:t>բեկանել</w:t>
      </w:r>
      <w:r w:rsidR="0017358D" w:rsidRPr="00904019">
        <w:rPr>
          <w:rFonts w:ascii="GHEA Mariam" w:hAnsi="GHEA Mariam"/>
          <w:color w:val="0D0D0D"/>
          <w:sz w:val="24"/>
          <w:szCs w:val="24"/>
          <w:u w:color="0D0D0D"/>
          <w:lang w:val="af-ZA"/>
        </w:rPr>
        <w:t>՝</w:t>
      </w:r>
      <w:r w:rsidR="003F1C52" w:rsidRPr="00904019">
        <w:rPr>
          <w:rFonts w:ascii="GHEA Mariam" w:hAnsi="GHEA Mariam"/>
          <w:color w:val="0D0D0D"/>
          <w:sz w:val="24"/>
          <w:szCs w:val="24"/>
          <w:u w:color="0D0D0D"/>
          <w:lang w:val="af-ZA"/>
        </w:rPr>
        <w:t xml:space="preserve"> օրինական ուժ տալով </w:t>
      </w:r>
      <w:r w:rsidR="00925B43" w:rsidRPr="00904019">
        <w:rPr>
          <w:rFonts w:ascii="GHEA Mariam" w:hAnsi="GHEA Mariam"/>
          <w:color w:val="0D0D0D"/>
          <w:sz w:val="24"/>
          <w:szCs w:val="24"/>
          <w:u w:color="0D0D0D"/>
          <w:lang w:val="hy-AM"/>
        </w:rPr>
        <w:t>Ա</w:t>
      </w:r>
      <w:r w:rsidR="003F1C52" w:rsidRPr="00904019">
        <w:rPr>
          <w:rFonts w:ascii="GHEA Mariam" w:hAnsi="GHEA Mariam"/>
          <w:color w:val="0D0D0D"/>
          <w:sz w:val="24"/>
          <w:szCs w:val="24"/>
          <w:u w:color="0D0D0D"/>
          <w:lang w:val="af-ZA"/>
        </w:rPr>
        <w:t>ռաջին ատյանի դատարանի՝ 202</w:t>
      </w:r>
      <w:r w:rsidR="00F23221" w:rsidRPr="00904019">
        <w:rPr>
          <w:rFonts w:ascii="GHEA Mariam" w:hAnsi="GHEA Mariam"/>
          <w:color w:val="0D0D0D"/>
          <w:sz w:val="24"/>
          <w:szCs w:val="24"/>
          <w:u w:color="0D0D0D"/>
          <w:lang w:val="af-ZA"/>
        </w:rPr>
        <w:t>4</w:t>
      </w:r>
      <w:r w:rsidR="003F1C52" w:rsidRPr="00904019">
        <w:rPr>
          <w:rFonts w:ascii="GHEA Mariam" w:hAnsi="GHEA Mariam"/>
          <w:color w:val="0D0D0D"/>
          <w:sz w:val="24"/>
          <w:szCs w:val="24"/>
          <w:u w:color="0D0D0D"/>
          <w:lang w:val="af-ZA"/>
        </w:rPr>
        <w:t xml:space="preserve"> թվականի </w:t>
      </w:r>
      <w:r w:rsidR="00F23221" w:rsidRPr="00904019">
        <w:rPr>
          <w:rFonts w:ascii="GHEA Mariam" w:hAnsi="GHEA Mariam"/>
          <w:color w:val="0D0D0D"/>
          <w:sz w:val="24"/>
          <w:szCs w:val="24"/>
          <w:u w:color="0D0D0D"/>
          <w:lang w:val="af-ZA"/>
        </w:rPr>
        <w:t>օգոստոսի 27</w:t>
      </w:r>
      <w:r w:rsidR="003F1C52" w:rsidRPr="00904019">
        <w:rPr>
          <w:rFonts w:ascii="GHEA Mariam" w:hAnsi="GHEA Mariam"/>
          <w:color w:val="0D0D0D"/>
          <w:sz w:val="24"/>
          <w:szCs w:val="24"/>
          <w:u w:color="0D0D0D"/>
          <w:lang w:val="af-ZA"/>
        </w:rPr>
        <w:t xml:space="preserve">-ի </w:t>
      </w:r>
      <w:r w:rsidR="00146FD2" w:rsidRPr="00904019">
        <w:rPr>
          <w:rFonts w:ascii="GHEA Mariam" w:hAnsi="GHEA Mariam"/>
          <w:color w:val="0D0D0D"/>
          <w:sz w:val="24"/>
          <w:szCs w:val="24"/>
          <w:u w:color="0D0D0D"/>
          <w:lang w:val="hy-AM"/>
        </w:rPr>
        <w:t>որոշմանը</w:t>
      </w:r>
      <w:r w:rsidR="003F1C52" w:rsidRPr="00904019">
        <w:rPr>
          <w:rFonts w:ascii="GHEA Mariam" w:hAnsi="GHEA Mariam"/>
          <w:color w:val="0D0D0D"/>
          <w:sz w:val="24"/>
          <w:szCs w:val="24"/>
          <w:u w:color="0D0D0D"/>
          <w:lang w:val="af-ZA"/>
        </w:rPr>
        <w:t>։</w:t>
      </w:r>
    </w:p>
    <w:p w14:paraId="6A474664" w14:textId="77777777" w:rsidR="006F52CC" w:rsidRDefault="006F52CC" w:rsidP="00E83485">
      <w:pPr>
        <w:spacing w:line="360" w:lineRule="auto"/>
        <w:ind w:leftChars="0" w:left="-2" w:right="-150" w:firstLineChars="0" w:firstLine="567"/>
        <w:contextualSpacing/>
        <w:jc w:val="both"/>
        <w:rPr>
          <w:rFonts w:ascii="GHEA Mariam" w:eastAsia="GHEA Mariam" w:hAnsi="GHEA Mariam" w:cs="GHEA Mariam"/>
          <w:b/>
          <w:bCs/>
          <w:sz w:val="24"/>
          <w:szCs w:val="24"/>
          <w:u w:val="single"/>
          <w:lang w:val="hy-AM"/>
        </w:rPr>
      </w:pPr>
    </w:p>
    <w:p w14:paraId="102BB57B" w14:textId="5458B5E7" w:rsidR="006B2801" w:rsidRPr="00904019" w:rsidRDefault="006B2801" w:rsidP="00E83485">
      <w:pPr>
        <w:spacing w:line="360" w:lineRule="auto"/>
        <w:ind w:leftChars="0" w:left="-2" w:right="-150" w:firstLineChars="0" w:firstLine="567"/>
        <w:contextualSpacing/>
        <w:jc w:val="both"/>
        <w:rPr>
          <w:rFonts w:ascii="GHEA Mariam" w:eastAsia="GHEA Mariam" w:hAnsi="GHEA Mariam" w:cs="GHEA Mariam"/>
          <w:b/>
          <w:bCs/>
          <w:sz w:val="24"/>
          <w:szCs w:val="24"/>
          <w:highlight w:val="yellow"/>
          <w:u w:val="single"/>
          <w:lang w:val="hy-AM"/>
        </w:rPr>
      </w:pPr>
      <w:r w:rsidRPr="00904019">
        <w:rPr>
          <w:rFonts w:ascii="GHEA Mariam" w:eastAsia="GHEA Mariam" w:hAnsi="GHEA Mariam" w:cs="GHEA Mariam"/>
          <w:b/>
          <w:bCs/>
          <w:sz w:val="24"/>
          <w:szCs w:val="24"/>
          <w:u w:val="single"/>
          <w:lang w:val="hy-AM"/>
        </w:rPr>
        <w:t>Վճռաբեկ բողոքի պատասխանը</w:t>
      </w:r>
      <w:r w:rsidRPr="00904019">
        <w:rPr>
          <w:rFonts w:ascii="GHEA Mariam" w:eastAsia="GHEA Mariam" w:hAnsi="GHEA Mariam" w:cs="GHEA Mariam"/>
          <w:sz w:val="24"/>
          <w:szCs w:val="24"/>
          <w:lang w:val="hy-AM"/>
        </w:rPr>
        <w:t>.</w:t>
      </w:r>
    </w:p>
    <w:p w14:paraId="7A7D724A" w14:textId="4A7D7D4E" w:rsidR="006E702F" w:rsidRPr="00904019" w:rsidRDefault="006B2801" w:rsidP="00E83485">
      <w:pPr>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 </w:t>
      </w:r>
      <w:r w:rsidR="00E5493B" w:rsidRPr="00904019">
        <w:rPr>
          <w:rFonts w:ascii="GHEA Mariam" w:eastAsia="GHEA Mariam" w:hAnsi="GHEA Mariam" w:cs="GHEA Mariam"/>
          <w:sz w:val="24"/>
          <w:szCs w:val="24"/>
          <w:lang w:val="hy-AM"/>
        </w:rPr>
        <w:t>9</w:t>
      </w:r>
      <w:r w:rsidRPr="00904019">
        <w:rPr>
          <w:rFonts w:ascii="GHEA Mariam" w:eastAsia="GHEA Mariam" w:hAnsi="GHEA Mariam" w:cs="GHEA Mariam"/>
          <w:sz w:val="24"/>
          <w:szCs w:val="24"/>
          <w:lang w:val="hy-AM"/>
        </w:rPr>
        <w:t>. Ա.Վաղարշակյանի պաշտպան Վ.Հովհաննիսյանը</w:t>
      </w:r>
      <w:r w:rsidR="00E60A50"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 xml:space="preserve">վճռաբեկ բողոքի պատասխանում նշել է, որ </w:t>
      </w:r>
      <w:r w:rsidR="00E60A50" w:rsidRPr="00904019">
        <w:rPr>
          <w:rFonts w:ascii="GHEA Mariam" w:eastAsia="GHEA Mariam" w:hAnsi="GHEA Mariam" w:cs="GHEA Mariam"/>
          <w:sz w:val="24"/>
          <w:szCs w:val="24"/>
          <w:lang w:val="hy-AM"/>
        </w:rPr>
        <w:t xml:space="preserve">ՀՀ գործող քրեական օրենսգրքի 90-րդ հոդվածով սահմանված հիմքերն իրենց բովանդակությամբ և կիրառման իրավական հետևանքներով տարբեր են, այնուամենայնիվ, բոլորն էլ կրում են իմպերատիվ բնույթ և դրանցից գեթ մեկի առկայությունն արդեն իսկ բացառում է ազատությունից զրկելու հետ կապված պատժի կրումը։ </w:t>
      </w:r>
      <w:r w:rsidR="006E702F" w:rsidRPr="00904019">
        <w:rPr>
          <w:rFonts w:ascii="GHEA Mariam" w:eastAsia="GHEA Mariam" w:hAnsi="GHEA Mariam" w:cs="GHEA Mariam"/>
          <w:sz w:val="24"/>
          <w:szCs w:val="24"/>
          <w:lang w:val="hy-AM"/>
        </w:rPr>
        <w:t xml:space="preserve">Բացի այդ, պատիժը կրելու վաղեմության իրավական </w:t>
      </w:r>
      <w:r w:rsidR="006E702F" w:rsidRPr="00904019">
        <w:rPr>
          <w:rFonts w:ascii="GHEA Mariam" w:eastAsia="GHEA Mariam" w:hAnsi="GHEA Mariam" w:cs="GHEA Mariam"/>
          <w:sz w:val="24"/>
          <w:szCs w:val="24"/>
          <w:lang w:val="hy-AM"/>
        </w:rPr>
        <w:lastRenderedPageBreak/>
        <w:t>հիմք է համարվում այն, որ օրենքով նախատեսված ժամկետներն անցնելուց հետո կատարված կոնկրետ հանցանքը և այն կատարող անձը կորցնում են իրենց վտանգավորությունը, ինչը հիմք է ծառայում անձին պատժի կրումից ազատելու համար</w:t>
      </w:r>
      <w:r w:rsidR="00C74EFF" w:rsidRPr="00904019">
        <w:rPr>
          <w:rFonts w:ascii="GHEA Mariam" w:eastAsia="GHEA Mariam" w:hAnsi="GHEA Mariam" w:cs="GHEA Mariam"/>
          <w:sz w:val="24"/>
          <w:szCs w:val="24"/>
          <w:lang w:val="hy-AM"/>
        </w:rPr>
        <w:t xml:space="preserve">։ </w:t>
      </w:r>
    </w:p>
    <w:p w14:paraId="16954550" w14:textId="4B3CF679" w:rsidR="00C74EFF" w:rsidRPr="00904019" w:rsidRDefault="009C2830" w:rsidP="00E83485">
      <w:pPr>
        <w:spacing w:line="360" w:lineRule="auto"/>
        <w:ind w:leftChars="0" w:left="-2"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Ամփոփելով</w:t>
      </w:r>
      <w:r w:rsidR="00E5493B" w:rsidRPr="00904019">
        <w:rPr>
          <w:rFonts w:ascii="GHEA Mariam" w:eastAsia="GHEA Mariam" w:hAnsi="GHEA Mariam" w:cs="GHEA Mariam"/>
          <w:sz w:val="24"/>
          <w:szCs w:val="24"/>
          <w:lang w:val="hy-AM"/>
        </w:rPr>
        <w:t>,</w:t>
      </w:r>
      <w:r w:rsidRPr="00904019">
        <w:rPr>
          <w:rFonts w:ascii="GHEA Mariam" w:eastAsia="GHEA Mariam" w:hAnsi="GHEA Mariam" w:cs="GHEA Mariam"/>
          <w:sz w:val="24"/>
          <w:szCs w:val="24"/>
          <w:lang w:val="hy-AM"/>
        </w:rPr>
        <w:t xml:space="preserve"> պաշտպանը գտել է, որ Վերաքննիչ դատարանը</w:t>
      </w:r>
      <w:r w:rsidR="00146FD2" w:rsidRPr="00904019">
        <w:rPr>
          <w:rFonts w:ascii="GHEA Mariam" w:eastAsia="GHEA Mariam" w:hAnsi="GHEA Mariam" w:cs="GHEA Mariam"/>
          <w:sz w:val="24"/>
          <w:szCs w:val="24"/>
          <w:lang w:val="hy-AM"/>
        </w:rPr>
        <w:t>, քննարկելով</w:t>
      </w:r>
      <w:r w:rsidR="00D164B9" w:rsidRPr="00904019">
        <w:rPr>
          <w:rFonts w:ascii="GHEA Mariam" w:eastAsia="GHEA Mariam" w:hAnsi="GHEA Mariam" w:cs="GHEA Mariam"/>
          <w:sz w:val="24"/>
          <w:szCs w:val="24"/>
          <w:lang w:val="hy-AM"/>
        </w:rPr>
        <w:t xml:space="preserve"> մեղադրական դատավճռի վաղեմության ժամկետն անցնելու հետևանքով պատժից ազատելու վերաբերյալ ՀՀ գործող քրեական օրենսգրքի 90-րդ հոդվածով նախատեսված նորմ</w:t>
      </w:r>
      <w:r w:rsidR="00146FD2" w:rsidRPr="00904019">
        <w:rPr>
          <w:rFonts w:ascii="GHEA Mariam" w:eastAsia="GHEA Mariam" w:hAnsi="GHEA Mariam" w:cs="GHEA Mariam"/>
          <w:sz w:val="24"/>
          <w:szCs w:val="24"/>
          <w:lang w:val="hy-AM"/>
        </w:rPr>
        <w:t>ի՝</w:t>
      </w:r>
      <w:r w:rsidR="00D164B9" w:rsidRPr="00904019">
        <w:rPr>
          <w:rFonts w:ascii="GHEA Mariam" w:eastAsia="GHEA Mariam" w:hAnsi="GHEA Mariam" w:cs="GHEA Mariam"/>
          <w:sz w:val="24"/>
          <w:szCs w:val="24"/>
          <w:lang w:val="hy-AM"/>
        </w:rPr>
        <w:t xml:space="preserve"> հետադարձ ուժով կիրառելիության հարցը</w:t>
      </w:r>
      <w:r w:rsidR="00146FD2" w:rsidRPr="00904019">
        <w:rPr>
          <w:rFonts w:ascii="GHEA Mariam" w:eastAsia="GHEA Mariam" w:hAnsi="GHEA Mariam" w:cs="GHEA Mariam"/>
          <w:sz w:val="24"/>
          <w:szCs w:val="24"/>
          <w:lang w:val="hy-AM"/>
        </w:rPr>
        <w:t>,</w:t>
      </w:r>
      <w:r w:rsidR="00D164B9" w:rsidRPr="00904019">
        <w:rPr>
          <w:rFonts w:ascii="GHEA Mariam" w:eastAsia="GHEA Mariam" w:hAnsi="GHEA Mariam" w:cs="GHEA Mariam"/>
          <w:sz w:val="24"/>
          <w:szCs w:val="24"/>
          <w:lang w:val="hy-AM"/>
        </w:rPr>
        <w:t xml:space="preserve"> իրավացիորեն փաստել է, որ այն ի տարբերություն նույն հարաբերությունները կարգավորող</w:t>
      </w:r>
      <w:r w:rsidR="00DF5524" w:rsidRPr="00904019">
        <w:rPr>
          <w:rFonts w:ascii="GHEA Mariam" w:eastAsia="GHEA Mariam" w:hAnsi="GHEA Mariam" w:cs="GHEA Mariam"/>
          <w:sz w:val="24"/>
          <w:szCs w:val="24"/>
          <w:lang w:val="hy-AM"/>
        </w:rPr>
        <w:t>՝ Ա</w:t>
      </w:r>
      <w:r w:rsidR="00146FD2" w:rsidRPr="00904019">
        <w:rPr>
          <w:rFonts w:ascii="Cambria Math" w:eastAsia="GHEA Mariam" w:hAnsi="Cambria Math" w:cs="Cambria Math"/>
          <w:sz w:val="24"/>
          <w:szCs w:val="24"/>
          <w:lang w:val="hy-AM"/>
        </w:rPr>
        <w:t>․</w:t>
      </w:r>
      <w:r w:rsidR="00DF5524" w:rsidRPr="00904019">
        <w:rPr>
          <w:rFonts w:ascii="GHEA Mariam" w:eastAsia="GHEA Mariam" w:hAnsi="GHEA Mariam" w:cs="GHEA Mariam"/>
          <w:sz w:val="24"/>
          <w:szCs w:val="24"/>
          <w:lang w:val="hy-AM"/>
        </w:rPr>
        <w:t>Վաղարշակյանի կողմից արարքը կատարելու և դատավճիռը կայացնելու պահին գործող</w:t>
      </w:r>
      <w:r w:rsidR="00146FD2" w:rsidRPr="00904019">
        <w:rPr>
          <w:rFonts w:ascii="GHEA Mariam" w:eastAsia="GHEA Mariam" w:hAnsi="GHEA Mariam" w:cs="GHEA Mariam"/>
          <w:sz w:val="24"/>
          <w:szCs w:val="24"/>
          <w:lang w:val="hy-AM"/>
        </w:rPr>
        <w:t>՝</w:t>
      </w:r>
      <w:r w:rsidR="00DF5524" w:rsidRPr="00904019">
        <w:rPr>
          <w:rFonts w:ascii="GHEA Mariam" w:eastAsia="GHEA Mariam" w:hAnsi="GHEA Mariam" w:cs="GHEA Mariam"/>
          <w:sz w:val="24"/>
          <w:szCs w:val="24"/>
          <w:lang w:val="hy-AM"/>
        </w:rPr>
        <w:t xml:space="preserve"> ՀՀ նախկին քրեական օրենսգրքի 81-րդ հոդվածի, ավելի բարենպաստ է դատապարտյալի համար, ավելին, դրանով նախատեսված պայմաններում</w:t>
      </w:r>
      <w:r w:rsidR="00146FD2" w:rsidRPr="00904019">
        <w:rPr>
          <w:rFonts w:ascii="GHEA Mariam" w:eastAsia="GHEA Mariam" w:hAnsi="GHEA Mariam" w:cs="GHEA Mariam"/>
          <w:sz w:val="24"/>
          <w:szCs w:val="24"/>
          <w:lang w:val="hy-AM"/>
        </w:rPr>
        <w:t>,</w:t>
      </w:r>
      <w:r w:rsidR="00DF5524" w:rsidRPr="00904019">
        <w:rPr>
          <w:rFonts w:ascii="GHEA Mariam" w:eastAsia="GHEA Mariam" w:hAnsi="GHEA Mariam" w:cs="GHEA Mariam"/>
          <w:sz w:val="24"/>
          <w:szCs w:val="24"/>
          <w:lang w:val="hy-AM"/>
        </w:rPr>
        <w:t xml:space="preserve"> </w:t>
      </w:r>
      <w:r w:rsidR="00146FD2" w:rsidRPr="00904019">
        <w:rPr>
          <w:rFonts w:ascii="GHEA Mariam" w:eastAsia="GHEA Mariam" w:hAnsi="GHEA Mariam" w:cs="GHEA Mariam"/>
          <w:sz w:val="24"/>
          <w:szCs w:val="24"/>
          <w:lang w:val="hy-AM"/>
        </w:rPr>
        <w:t>Ա</w:t>
      </w:r>
      <w:r w:rsidR="00146FD2" w:rsidRPr="00904019">
        <w:rPr>
          <w:rFonts w:ascii="Cambria Math" w:eastAsia="GHEA Mariam" w:hAnsi="Cambria Math" w:cs="Cambria Math"/>
          <w:sz w:val="24"/>
          <w:szCs w:val="24"/>
          <w:lang w:val="hy-AM"/>
        </w:rPr>
        <w:t>․</w:t>
      </w:r>
      <w:r w:rsidR="00DF5524" w:rsidRPr="00904019">
        <w:rPr>
          <w:rFonts w:ascii="GHEA Mariam" w:eastAsia="GHEA Mariam" w:hAnsi="GHEA Mariam" w:cs="GHEA Mariam"/>
          <w:sz w:val="24"/>
          <w:szCs w:val="24"/>
          <w:lang w:val="hy-AM"/>
        </w:rPr>
        <w:t>Վաղարշակյանն անվերապահ կերպով ազատվում է պատժից։</w:t>
      </w:r>
    </w:p>
    <w:p w14:paraId="1DD3890A" w14:textId="078DEC7B" w:rsidR="006B2801" w:rsidRPr="00904019" w:rsidRDefault="00E5493B" w:rsidP="00E83485">
      <w:pPr>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10</w:t>
      </w:r>
      <w:r w:rsidR="006B2801" w:rsidRPr="00904019">
        <w:rPr>
          <w:rFonts w:ascii="GHEA Mariam" w:eastAsia="GHEA Mariam" w:hAnsi="GHEA Mariam" w:cs="GHEA Mariam"/>
          <w:sz w:val="24"/>
          <w:szCs w:val="24"/>
          <w:lang w:val="hy-AM"/>
        </w:rPr>
        <w:t xml:space="preserve">. Վերոշարադրյալի հիման վրա, պաշտպան </w:t>
      </w:r>
      <w:r w:rsidR="00DF5524" w:rsidRPr="00904019">
        <w:rPr>
          <w:rFonts w:ascii="GHEA Mariam" w:eastAsia="GHEA Mariam" w:hAnsi="GHEA Mariam" w:cs="GHEA Mariam"/>
          <w:sz w:val="24"/>
          <w:szCs w:val="24"/>
          <w:lang w:val="hy-AM"/>
        </w:rPr>
        <w:t xml:space="preserve">Վ.Հովհաննիսյանը </w:t>
      </w:r>
      <w:r w:rsidR="006B2801" w:rsidRPr="00904019">
        <w:rPr>
          <w:rFonts w:ascii="GHEA Mariam" w:eastAsia="GHEA Mariam" w:hAnsi="GHEA Mariam" w:cs="GHEA Mariam"/>
          <w:sz w:val="24"/>
          <w:szCs w:val="24"/>
          <w:lang w:val="hy-AM"/>
        </w:rPr>
        <w:t xml:space="preserve">խնդրել է մերժել ՀՀ գլխավոր դատախազի տեղակալ </w:t>
      </w:r>
      <w:r w:rsidR="00DF5524" w:rsidRPr="00904019">
        <w:rPr>
          <w:rFonts w:ascii="GHEA Mariam" w:eastAsia="GHEA Mariam" w:hAnsi="GHEA Mariam" w:cs="GHEA Mariam"/>
          <w:sz w:val="24"/>
          <w:szCs w:val="24"/>
          <w:lang w:val="hy-AM"/>
        </w:rPr>
        <w:t>Ե</w:t>
      </w:r>
      <w:r w:rsidR="006B2801" w:rsidRPr="00904019">
        <w:rPr>
          <w:rFonts w:ascii="GHEA Mariam" w:eastAsia="GHEA Mariam" w:hAnsi="GHEA Mariam" w:cs="GHEA Mariam"/>
          <w:color w:val="0D0D0D"/>
          <w:sz w:val="24"/>
          <w:szCs w:val="24"/>
          <w:lang w:val="hy-AM"/>
        </w:rPr>
        <w:t>.</w:t>
      </w:r>
      <w:r w:rsidR="00DF5524" w:rsidRPr="00904019">
        <w:rPr>
          <w:rFonts w:ascii="GHEA Mariam" w:eastAsia="GHEA Mariam" w:hAnsi="GHEA Mariam" w:cs="GHEA Mariam"/>
          <w:color w:val="0D0D0D"/>
          <w:sz w:val="24"/>
          <w:szCs w:val="24"/>
          <w:lang w:val="hy-AM"/>
        </w:rPr>
        <w:t>Ավագ</w:t>
      </w:r>
      <w:r w:rsidR="006B2801" w:rsidRPr="00904019">
        <w:rPr>
          <w:rFonts w:ascii="GHEA Mariam" w:eastAsia="GHEA Mariam" w:hAnsi="GHEA Mariam" w:cs="GHEA Mariam"/>
          <w:color w:val="0D0D0D"/>
          <w:sz w:val="24"/>
          <w:szCs w:val="24"/>
          <w:lang w:val="hy-AM"/>
        </w:rPr>
        <w:t>յանի</w:t>
      </w:r>
      <w:r w:rsidR="006B2801" w:rsidRPr="00904019">
        <w:rPr>
          <w:rFonts w:ascii="GHEA Mariam" w:eastAsia="GHEA Mariam" w:hAnsi="GHEA Mariam" w:cs="GHEA Mariam"/>
          <w:sz w:val="24"/>
          <w:szCs w:val="24"/>
          <w:lang w:val="hy-AM"/>
        </w:rPr>
        <w:t xml:space="preserve"> հատուկ վերանայման վճռաբեկ բողոքը։</w:t>
      </w:r>
    </w:p>
    <w:p w14:paraId="19FC355E" w14:textId="77777777" w:rsidR="00DF5524" w:rsidRPr="00904019" w:rsidRDefault="00DF5524" w:rsidP="00E83485">
      <w:pPr>
        <w:tabs>
          <w:tab w:val="left" w:pos="0"/>
          <w:tab w:val="left" w:pos="142"/>
        </w:tabs>
        <w:spacing w:line="360" w:lineRule="auto"/>
        <w:ind w:leftChars="0" w:right="-150" w:firstLineChars="0" w:firstLine="567"/>
        <w:contextualSpacing/>
        <w:jc w:val="both"/>
        <w:rPr>
          <w:rFonts w:ascii="GHEA Mariam" w:hAnsi="GHEA Mariam"/>
          <w:color w:val="0D0D0D"/>
          <w:sz w:val="24"/>
          <w:szCs w:val="24"/>
          <w:u w:color="0D0D0D"/>
          <w:lang w:val="af-ZA"/>
        </w:rPr>
      </w:pPr>
    </w:p>
    <w:p w14:paraId="5427F036" w14:textId="7BAD6C2E" w:rsidR="00CE20F7" w:rsidRPr="00904019" w:rsidRDefault="00CC7CCA"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u w:val="single"/>
          <w:lang w:val="hy-AM"/>
        </w:rPr>
      </w:pPr>
      <w:r w:rsidRPr="00904019">
        <w:rPr>
          <w:rFonts w:ascii="GHEA Mariam" w:eastAsia="GHEA Mariam" w:hAnsi="GHEA Mariam" w:cs="GHEA Mariam"/>
          <w:b/>
          <w:sz w:val="24"/>
          <w:szCs w:val="24"/>
          <w:u w:val="single"/>
          <w:lang w:val="hy-AM"/>
        </w:rPr>
        <w:t>Վ</w:t>
      </w:r>
      <w:r w:rsidR="00D3555F" w:rsidRPr="00904019">
        <w:rPr>
          <w:rFonts w:ascii="GHEA Mariam" w:eastAsia="GHEA Mariam" w:hAnsi="GHEA Mariam" w:cs="GHEA Mariam"/>
          <w:b/>
          <w:sz w:val="24"/>
          <w:szCs w:val="24"/>
          <w:u w:val="single"/>
          <w:lang w:val="hy-AM"/>
        </w:rPr>
        <w:t>ճռաբեկ բողոքի քննության համար էական նշանակություն ունեցող</w:t>
      </w:r>
      <w:r w:rsidR="00A105BA" w:rsidRPr="00904019">
        <w:rPr>
          <w:rFonts w:ascii="GHEA Mariam" w:eastAsia="GHEA Mariam" w:hAnsi="GHEA Mariam" w:cs="GHEA Mariam"/>
          <w:b/>
          <w:sz w:val="24"/>
          <w:szCs w:val="24"/>
          <w:u w:val="single"/>
          <w:lang w:val="hy-AM"/>
        </w:rPr>
        <w:t xml:space="preserve"> </w:t>
      </w:r>
      <w:r w:rsidR="00D3555F" w:rsidRPr="00904019">
        <w:rPr>
          <w:rFonts w:ascii="GHEA Mariam" w:eastAsia="GHEA Mariam" w:hAnsi="GHEA Mariam" w:cs="GHEA Mariam"/>
          <w:b/>
          <w:sz w:val="24"/>
          <w:szCs w:val="24"/>
          <w:u w:val="single"/>
          <w:lang w:val="hy-AM"/>
        </w:rPr>
        <w:t>փաստական հանգամանքները.</w:t>
      </w:r>
    </w:p>
    <w:p w14:paraId="504D500E" w14:textId="6799AEA3" w:rsidR="000E5311" w:rsidRPr="00904019" w:rsidRDefault="00E5493B"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MS Mincho" w:hAnsi="GHEA Mariam" w:cs="Cambria Math"/>
          <w:sz w:val="24"/>
          <w:szCs w:val="24"/>
          <w:lang w:val="hy-AM"/>
        </w:rPr>
        <w:t>11</w:t>
      </w:r>
      <w:r w:rsidR="00D3718C" w:rsidRPr="00904019">
        <w:rPr>
          <w:rFonts w:ascii="Cambria Math" w:eastAsia="MS Mincho" w:hAnsi="Cambria Math" w:cs="Cambria Math"/>
          <w:sz w:val="24"/>
          <w:szCs w:val="24"/>
          <w:lang w:val="hy-AM"/>
        </w:rPr>
        <w:t>․</w:t>
      </w:r>
      <w:r w:rsidR="00D3718C" w:rsidRPr="00904019">
        <w:rPr>
          <w:rFonts w:ascii="GHEA Mariam" w:eastAsia="MS Mincho" w:hAnsi="GHEA Mariam" w:cs="Cambria Math"/>
          <w:sz w:val="24"/>
          <w:szCs w:val="24"/>
          <w:lang w:val="hy-AM"/>
        </w:rPr>
        <w:t xml:space="preserve"> </w:t>
      </w:r>
      <w:r w:rsidR="00B8322F" w:rsidRPr="00904019">
        <w:rPr>
          <w:rFonts w:ascii="GHEA Mariam" w:eastAsia="MS Mincho" w:hAnsi="GHEA Mariam" w:cs="Cambria Math"/>
          <w:sz w:val="24"/>
          <w:szCs w:val="24"/>
          <w:lang w:val="hy-AM"/>
        </w:rPr>
        <w:t>Առաջին ատյանի դատարան</w:t>
      </w:r>
      <w:r w:rsidR="00417285" w:rsidRPr="00904019">
        <w:rPr>
          <w:rFonts w:ascii="GHEA Mariam" w:eastAsia="MS Mincho" w:hAnsi="GHEA Mariam" w:cs="Cambria Math"/>
          <w:sz w:val="24"/>
          <w:szCs w:val="24"/>
          <w:lang w:val="hy-AM"/>
        </w:rPr>
        <w:t>ն</w:t>
      </w:r>
      <w:r w:rsidR="00B8322F" w:rsidRPr="00904019">
        <w:rPr>
          <w:rFonts w:ascii="GHEA Mariam" w:eastAsia="MS Mincho" w:hAnsi="GHEA Mariam" w:cs="Cambria Math"/>
          <w:sz w:val="24"/>
          <w:szCs w:val="24"/>
          <w:lang w:val="hy-AM"/>
        </w:rPr>
        <w:t xml:space="preserve"> </w:t>
      </w:r>
      <w:r w:rsidR="00417285" w:rsidRPr="00904019">
        <w:rPr>
          <w:rFonts w:ascii="GHEA Mariam" w:eastAsia="GHEA Mariam" w:hAnsi="GHEA Mariam" w:cs="GHEA Mariam"/>
          <w:bCs/>
          <w:sz w:val="24"/>
          <w:szCs w:val="24"/>
          <w:lang w:val="hy-AM"/>
        </w:rPr>
        <w:t xml:space="preserve">իր դատական ակտում </w:t>
      </w:r>
      <w:r w:rsidR="00B8322F" w:rsidRPr="00904019">
        <w:rPr>
          <w:rFonts w:ascii="GHEA Mariam" w:eastAsia="MS Mincho" w:hAnsi="GHEA Mariam" w:cs="Cambria Math"/>
          <w:sz w:val="24"/>
          <w:szCs w:val="24"/>
          <w:lang w:val="hy-AM"/>
        </w:rPr>
        <w:t>արձանագրել է հետևյալը</w:t>
      </w:r>
      <w:r w:rsidR="00286F9C" w:rsidRPr="00904019">
        <w:rPr>
          <w:rFonts w:ascii="GHEA Mariam" w:eastAsia="GHEA Mariam" w:hAnsi="GHEA Mariam" w:cs="GHEA Mariam"/>
          <w:sz w:val="24"/>
          <w:szCs w:val="24"/>
          <w:lang w:val="hy-AM"/>
        </w:rPr>
        <w:t>.</w:t>
      </w:r>
      <w:r w:rsidR="00B5237C" w:rsidRPr="00904019">
        <w:rPr>
          <w:rFonts w:ascii="GHEA Mariam" w:eastAsia="GHEA Mariam" w:hAnsi="GHEA Mariam" w:cs="GHEA Mariam"/>
          <w:sz w:val="24"/>
          <w:szCs w:val="24"/>
          <w:lang w:val="hy-AM"/>
        </w:rPr>
        <w:t xml:space="preserve"> </w:t>
      </w:r>
      <w:r w:rsidR="00471E3A" w:rsidRPr="00904019">
        <w:rPr>
          <w:rFonts w:ascii="GHEA Mariam" w:eastAsia="GHEA Mariam" w:hAnsi="GHEA Mariam" w:cs="Cambria Math"/>
          <w:i/>
          <w:iCs/>
          <w:sz w:val="24"/>
          <w:szCs w:val="24"/>
          <w:lang w:val="hy-AM"/>
        </w:rPr>
        <w:t>«(</w:t>
      </w:r>
      <w:r w:rsidR="00471E3A" w:rsidRPr="00904019">
        <w:rPr>
          <w:rFonts w:ascii="Cambria Math" w:eastAsia="GHEA Mariam" w:hAnsi="Cambria Math" w:cs="Cambria Math"/>
          <w:i/>
          <w:iCs/>
          <w:sz w:val="24"/>
          <w:szCs w:val="24"/>
          <w:lang w:val="hy-AM"/>
        </w:rPr>
        <w:t>․․․</w:t>
      </w:r>
      <w:r w:rsidR="00471E3A" w:rsidRPr="00904019">
        <w:rPr>
          <w:rFonts w:ascii="GHEA Mariam" w:eastAsia="GHEA Mariam" w:hAnsi="GHEA Mariam" w:cs="Cambria Math"/>
          <w:i/>
          <w:iCs/>
          <w:sz w:val="24"/>
          <w:szCs w:val="24"/>
          <w:lang w:val="hy-AM"/>
        </w:rPr>
        <w:t xml:space="preserve">) </w:t>
      </w:r>
      <w:r w:rsidR="00BE1802" w:rsidRPr="00904019">
        <w:rPr>
          <w:rFonts w:ascii="GHEA Mariam" w:eastAsia="GHEA Mariam" w:hAnsi="GHEA Mariam" w:cs="Cambria Math"/>
          <w:i/>
          <w:iCs/>
          <w:sz w:val="24"/>
          <w:szCs w:val="24"/>
          <w:lang w:val="hy-AM"/>
        </w:rPr>
        <w:t>Դատարանն արձանագրում է, որ նշված դատավճռի մասին դատապարտյալ Արայիկ Վաղարշակյանը, հաստատապես իմանալով, առանց վարույթն իրականացնող մարմնին տեղյակ պահելու</w:t>
      </w:r>
      <w:r w:rsidR="000E5311" w:rsidRPr="00904019">
        <w:rPr>
          <w:rFonts w:ascii="GHEA Mariam" w:eastAsia="GHEA Mariam" w:hAnsi="GHEA Mariam" w:cs="Cambria Math"/>
          <w:i/>
          <w:iCs/>
          <w:sz w:val="24"/>
          <w:szCs w:val="24"/>
          <w:lang w:val="hy-AM"/>
        </w:rPr>
        <w:t>, չարամտորեն խուսափելով հիմնական պատիժը կրելուց, լքել է ՀՀ տարածքը։</w:t>
      </w:r>
    </w:p>
    <w:p w14:paraId="1FFB4B02" w14:textId="35C89327" w:rsidR="00AF22AD" w:rsidRPr="00904019" w:rsidRDefault="000E5311"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Վերջինս հայտնաբերվել է միայն շուրջ 10 տարի անց Գերմանիայի Դաշնային Հանրապետությունում և 2023 թվականի մարտի 30-ից գտնվել է արգելանքի տակ։ 2024 թվականի փետրվարի 13-ին Արայիկ Վաղարշակյանը տեղափոխվել է Հայասատանի Հանրապետություն և տեղափոխվել է համապատասխան ՔԿՀ։</w:t>
      </w:r>
    </w:p>
    <w:p w14:paraId="6AC21C27" w14:textId="47526072" w:rsidR="000E5311" w:rsidRPr="00904019" w:rsidRDefault="000E5311"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 xml:space="preserve">Մեղադրական դատավճռի վաղեմության ժամկետներն անցնելու հիմքով պատժից ազատումը ենթադրում է պետության կողմից դատարանի կողմից </w:t>
      </w:r>
      <w:r w:rsidRPr="00904019">
        <w:rPr>
          <w:rFonts w:ascii="GHEA Mariam" w:eastAsia="GHEA Mariam" w:hAnsi="GHEA Mariam" w:cs="Cambria Math"/>
          <w:i/>
          <w:iCs/>
          <w:sz w:val="24"/>
          <w:szCs w:val="24"/>
          <w:lang w:val="hy-AM"/>
        </w:rPr>
        <w:lastRenderedPageBreak/>
        <w:t>դատապարտված դատապարտյալի նկատմամբ քրեական պատժի իրականում կիրառելուց կամ նշանակված պատիժն ամբողջությամբ կրելուց։</w:t>
      </w:r>
    </w:p>
    <w:p w14:paraId="3E4ABFD1" w14:textId="236A0E6F" w:rsidR="000E5311" w:rsidRPr="00904019" w:rsidRDefault="000E5311"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w:t>
      </w:r>
    </w:p>
    <w:p w14:paraId="36B8861A" w14:textId="22906DBD" w:rsidR="000E5311" w:rsidRPr="00904019" w:rsidRDefault="000E5311"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 xml:space="preserve">Դատարանը, մեկնաբանելով ՀՀ քրեական օրենսգրքի 90-րդ հոդվածի 5-րդ մասը, արձանագրում է, որ օրենսդիրը նախատեսել է ավելի վատթարացնող պայմաններ այն դատապարտյալների համար, ովքեր խուսափել են պատժի կրումից՝ ի կատար չածված մեղադրական դատավճռով նշանակված պատժի ժամկետին հավասար ժամանակահատվածը երկարաձգելով </w:t>
      </w:r>
      <w:r w:rsidR="008A7F06" w:rsidRPr="00904019">
        <w:rPr>
          <w:rFonts w:ascii="GHEA Mariam" w:eastAsia="GHEA Mariam" w:hAnsi="GHEA Mariam" w:cs="Cambria Math"/>
          <w:i/>
          <w:iCs/>
          <w:sz w:val="24"/>
          <w:szCs w:val="24"/>
          <w:lang w:val="hy-AM"/>
        </w:rPr>
        <w:t>դրա մեկ երկրորդի չափով։ Նման պայմաններում հիմնական պատժի կրումից խուսափող դատապարտյալի նկատմամբ վաղեմության ժամկետի ընթացքը վերսկսվում է նրա ձերբակալելու պահից։ Այսինքն, դատապարտյալ</w:t>
      </w:r>
      <w:r w:rsidR="00E5493B" w:rsidRPr="00904019">
        <w:rPr>
          <w:rFonts w:ascii="GHEA Mariam" w:eastAsia="GHEA Mariam" w:hAnsi="GHEA Mariam" w:cs="Cambria Math"/>
          <w:i/>
          <w:iCs/>
          <w:sz w:val="24"/>
          <w:szCs w:val="24"/>
          <w:lang w:val="hy-AM"/>
        </w:rPr>
        <w:t xml:space="preserve"> </w:t>
      </w:r>
      <w:r w:rsidR="008A7F06" w:rsidRPr="00904019">
        <w:rPr>
          <w:rFonts w:ascii="GHEA Mariam" w:eastAsia="GHEA Mariam" w:hAnsi="GHEA Mariam" w:cs="Cambria Math"/>
          <w:i/>
          <w:iCs/>
          <w:sz w:val="24"/>
          <w:szCs w:val="24"/>
          <w:lang w:val="hy-AM"/>
        </w:rPr>
        <w:t>Ա</w:t>
      </w:r>
      <w:r w:rsidR="008A7F06" w:rsidRPr="00904019">
        <w:rPr>
          <w:rFonts w:ascii="Cambria Math" w:eastAsia="GHEA Mariam" w:hAnsi="Cambria Math" w:cs="Cambria Math"/>
          <w:i/>
          <w:iCs/>
          <w:sz w:val="24"/>
          <w:szCs w:val="24"/>
          <w:lang w:val="hy-AM"/>
        </w:rPr>
        <w:t>․</w:t>
      </w:r>
      <w:r w:rsidR="008A7F06" w:rsidRPr="00904019">
        <w:rPr>
          <w:rFonts w:ascii="GHEA Mariam" w:eastAsia="GHEA Mariam" w:hAnsi="GHEA Mariam" w:cs="Cambria Math"/>
          <w:i/>
          <w:iCs/>
          <w:sz w:val="24"/>
          <w:szCs w:val="24"/>
          <w:lang w:val="hy-AM"/>
        </w:rPr>
        <w:t>Վաղարշակյանի պատժի կրումից խուսափելու պատճառաբանությամբ մեղադրական դատավճռով վաղեմության ժամկետը կասեցվել է, այսինքն սույն դեպքում 5 տարի 6 ամիսը չի հաշվվել, և նրա հայտնաբերումից հետո է միայն սկսվել հոսել նրա պատժի ժամկետը։</w:t>
      </w:r>
    </w:p>
    <w:p w14:paraId="280313B0" w14:textId="115E512D" w:rsidR="008A7F06" w:rsidRPr="00904019" w:rsidRDefault="008A7F06"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Ընդ որում, ՀՀ քրեական օրենսգրքի 90-րդ հոդվածի՝ միջնորդությամբ մատնանշված մեկնաբանությունից բխում է, որ ՀՀ քրեական օրենսգրքի 90-րդ հոդվածի 1-ին մասը, որը վերաբերու</w:t>
      </w:r>
      <w:r w:rsidR="0027686B" w:rsidRPr="00904019">
        <w:rPr>
          <w:rFonts w:ascii="GHEA Mariam" w:eastAsia="GHEA Mariam" w:hAnsi="GHEA Mariam" w:cs="Cambria Math"/>
          <w:i/>
          <w:iCs/>
          <w:sz w:val="24"/>
          <w:szCs w:val="24"/>
          <w:lang w:val="hy-AM"/>
        </w:rPr>
        <w:t>մ</w:t>
      </w:r>
      <w:r w:rsidRPr="00904019">
        <w:rPr>
          <w:rFonts w:ascii="GHEA Mariam" w:eastAsia="GHEA Mariam" w:hAnsi="GHEA Mariam" w:cs="Cambria Math"/>
          <w:i/>
          <w:iCs/>
          <w:sz w:val="24"/>
          <w:szCs w:val="24"/>
          <w:lang w:val="hy-AM"/>
        </w:rPr>
        <w:t xml:space="preserve"> է այն դատապարտյալներին, ովքեր չեն խուսափել պատժի կրումից, ավելի բարենպաստ հետևանքներ են կրելու (քննարկվող իրավակարգավորմամբ ազատվելու են պատժի կրումից, եթե մեղադրական դատավճիռը ի կատար ածված չլինի նշանակված պատժի ժամկետին հավասար ժամանակահատվածում), քան ՀՀ քրեական օրենսգրքի 90-րդ հոդվածի </w:t>
      </w:r>
      <w:r w:rsidR="00941B49" w:rsidRPr="00904019">
        <w:rPr>
          <w:rFonts w:ascii="GHEA Mariam" w:eastAsia="GHEA Mariam" w:hAnsi="GHEA Mariam" w:cs="Cambria Math"/>
          <w:i/>
          <w:iCs/>
          <w:sz w:val="24"/>
          <w:szCs w:val="24"/>
          <w:lang w:val="hy-AM"/>
        </w:rPr>
        <w:t>5-րդ մասով նախատեսված պատժի կրումից չարամտորեն խուսափող դատապարտյալները (քննարկվող իրավակարգավորմամբ ազատվելու են պատժի կրումից, եթե մեղադրական դատավճիռը ի կատար ածված չլինի նշանակված պատժի ժամկետին հավասար ժամանահատվածում՝ այն երկարաձգելով դրա մեկ երկրորդի չա</w:t>
      </w:r>
      <w:r w:rsidR="008F5C9E" w:rsidRPr="00904019">
        <w:rPr>
          <w:rFonts w:ascii="GHEA Mariam" w:eastAsia="GHEA Mariam" w:hAnsi="GHEA Mariam" w:cs="Cambria Math"/>
          <w:i/>
          <w:iCs/>
          <w:sz w:val="24"/>
          <w:szCs w:val="24"/>
          <w:lang w:val="hy-AM"/>
        </w:rPr>
        <w:t>փ</w:t>
      </w:r>
      <w:r w:rsidR="00941B49" w:rsidRPr="00904019">
        <w:rPr>
          <w:rFonts w:ascii="GHEA Mariam" w:eastAsia="GHEA Mariam" w:hAnsi="GHEA Mariam" w:cs="Cambria Math"/>
          <w:i/>
          <w:iCs/>
          <w:sz w:val="24"/>
          <w:szCs w:val="24"/>
          <w:lang w:val="hy-AM"/>
        </w:rPr>
        <w:t>ով), ինչը տրամաբանական չէ։</w:t>
      </w:r>
    </w:p>
    <w:p w14:paraId="0862FB2C" w14:textId="77777777" w:rsidR="00825CB0" w:rsidRPr="00904019" w:rsidRDefault="00941B49"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i/>
          <w:iCs/>
          <w:sz w:val="24"/>
          <w:szCs w:val="24"/>
          <w:lang w:val="hy-AM"/>
        </w:rPr>
      </w:pPr>
      <w:r w:rsidRPr="00904019">
        <w:rPr>
          <w:rFonts w:ascii="GHEA Mariam" w:eastAsia="GHEA Mariam" w:hAnsi="GHEA Mariam" w:cs="Cambria Math"/>
          <w:i/>
          <w:iCs/>
          <w:sz w:val="24"/>
          <w:szCs w:val="24"/>
          <w:lang w:val="hy-AM"/>
        </w:rPr>
        <w:t xml:space="preserve">Ելնելով վերոգրյալից՝ Դատարանը գտնում է, որ սույն գործով մեղադրական դատավճռի վաղեմության ժամկետներն վերսկսվել են դատապարտյալ </w:t>
      </w:r>
      <w:r w:rsidRPr="00904019">
        <w:rPr>
          <w:rFonts w:ascii="GHEA Mariam" w:eastAsia="GHEA Mariam" w:hAnsi="GHEA Mariam" w:cs="Cambria Math"/>
          <w:i/>
          <w:iCs/>
          <w:sz w:val="24"/>
          <w:szCs w:val="24"/>
          <w:lang w:val="hy-AM"/>
        </w:rPr>
        <w:lastRenderedPageBreak/>
        <w:t>Ա</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Վաղարշակյանին հայտնաբերելու օրվանից, որպիսի պայմաններում պաշտպանի ներկայացրած միջնորդությունը ենթակա է մերժման (</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w:t>
      </w:r>
      <w:r w:rsidR="00417285" w:rsidRPr="00904019">
        <w:rPr>
          <w:rStyle w:val="ac"/>
          <w:rFonts w:ascii="GHEA Mariam" w:eastAsia="GHEA Mariam" w:hAnsi="GHEA Mariam" w:cs="Cambria Math"/>
          <w:i/>
          <w:iCs/>
          <w:sz w:val="24"/>
          <w:szCs w:val="24"/>
          <w:lang w:val="hy-AM"/>
        </w:rPr>
        <w:footnoteReference w:id="1"/>
      </w:r>
      <w:r w:rsidRPr="00904019">
        <w:rPr>
          <w:rFonts w:ascii="GHEA Mariam" w:eastAsia="GHEA Mariam" w:hAnsi="GHEA Mariam" w:cs="Cambria Math"/>
          <w:i/>
          <w:iCs/>
          <w:sz w:val="24"/>
          <w:szCs w:val="24"/>
          <w:lang w:val="hy-AM"/>
        </w:rPr>
        <w:t>։</w:t>
      </w:r>
    </w:p>
    <w:p w14:paraId="63CC0ADD" w14:textId="2911B87D" w:rsidR="00825CB0" w:rsidRPr="00904019" w:rsidRDefault="00417285"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GHEA Mariam"/>
          <w:sz w:val="24"/>
          <w:szCs w:val="24"/>
          <w:lang w:val="hy-AM"/>
        </w:rPr>
        <w:t>1</w:t>
      </w:r>
      <w:r w:rsidR="00E5493B" w:rsidRPr="00904019">
        <w:rPr>
          <w:rFonts w:ascii="GHEA Mariam" w:eastAsia="GHEA Mariam" w:hAnsi="GHEA Mariam" w:cs="GHEA Mariam"/>
          <w:sz w:val="24"/>
          <w:szCs w:val="24"/>
          <w:lang w:val="hy-AM"/>
        </w:rPr>
        <w:t>2</w:t>
      </w:r>
      <w:r w:rsidR="00DB692D" w:rsidRPr="00904019">
        <w:rPr>
          <w:rFonts w:ascii="GHEA Mariam" w:eastAsia="GHEA Mariam" w:hAnsi="GHEA Mariam" w:cs="GHEA Mariam"/>
          <w:sz w:val="24"/>
          <w:szCs w:val="24"/>
          <w:lang w:val="hy-AM"/>
        </w:rPr>
        <w:t>.</w:t>
      </w:r>
      <w:r w:rsidR="007F0D55" w:rsidRPr="00904019">
        <w:rPr>
          <w:rFonts w:ascii="GHEA Mariam" w:eastAsia="GHEA Mariam" w:hAnsi="GHEA Mariam" w:cs="GHEA Mariam"/>
          <w:sz w:val="24"/>
          <w:szCs w:val="24"/>
          <w:lang w:val="hy-AM"/>
        </w:rPr>
        <w:t xml:space="preserve"> </w:t>
      </w:r>
      <w:r w:rsidR="00703D2E" w:rsidRPr="00904019">
        <w:rPr>
          <w:rFonts w:ascii="GHEA Mariam" w:eastAsia="GHEA Mariam" w:hAnsi="GHEA Mariam" w:cs="GHEA Mariam"/>
          <w:sz w:val="24"/>
          <w:szCs w:val="24"/>
          <w:lang w:val="hy-AM"/>
        </w:rPr>
        <w:t>Վերաքննիչ դատարան</w:t>
      </w:r>
      <w:r w:rsidRPr="00904019">
        <w:rPr>
          <w:rFonts w:ascii="GHEA Mariam" w:eastAsia="GHEA Mariam" w:hAnsi="GHEA Mariam" w:cs="GHEA Mariam"/>
          <w:sz w:val="24"/>
          <w:szCs w:val="24"/>
          <w:lang w:val="hy-AM"/>
        </w:rPr>
        <w:t>ն</w:t>
      </w:r>
      <w:r w:rsidR="00703D2E"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իր</w:t>
      </w:r>
      <w:r w:rsidR="00703D2E" w:rsidRPr="00904019">
        <w:rPr>
          <w:rFonts w:ascii="GHEA Mariam" w:eastAsia="GHEA Mariam" w:hAnsi="GHEA Mariam" w:cs="GHEA Mariam"/>
          <w:sz w:val="24"/>
          <w:szCs w:val="24"/>
          <w:lang w:val="hy-AM"/>
        </w:rPr>
        <w:t xml:space="preserve"> որոշմամբ արձանագրել է հետևյալը.</w:t>
      </w:r>
      <w:r w:rsidR="0000493E" w:rsidRPr="00904019">
        <w:rPr>
          <w:rFonts w:ascii="GHEA Mariam" w:eastAsia="GHEA Mariam" w:hAnsi="GHEA Mariam" w:cs="GHEA Mariam"/>
          <w:sz w:val="24"/>
          <w:szCs w:val="24"/>
          <w:lang w:val="hy-AM"/>
        </w:rPr>
        <w:t xml:space="preserve"> </w:t>
      </w:r>
      <w:r w:rsidR="00825CB0" w:rsidRPr="00904019">
        <w:rPr>
          <w:rFonts w:ascii="GHEA Mariam" w:eastAsia="GHEA Mariam" w:hAnsi="GHEA Mariam" w:cs="Cambria Math"/>
          <w:i/>
          <w:iCs/>
          <w:sz w:val="24"/>
          <w:szCs w:val="24"/>
          <w:lang w:val="hy-AM"/>
        </w:rPr>
        <w:t>(</w:t>
      </w:r>
      <w:r w:rsidR="00825CB0" w:rsidRPr="00904019">
        <w:rPr>
          <w:rFonts w:ascii="Cambria Math" w:eastAsia="GHEA Mariam" w:hAnsi="Cambria Math" w:cs="Cambria Math"/>
          <w:i/>
          <w:iCs/>
          <w:sz w:val="24"/>
          <w:szCs w:val="24"/>
          <w:lang w:val="hy-AM"/>
        </w:rPr>
        <w:t>․․․</w:t>
      </w:r>
      <w:r w:rsidR="00825CB0" w:rsidRPr="00904019">
        <w:rPr>
          <w:rFonts w:ascii="GHEA Mariam" w:eastAsia="GHEA Mariam" w:hAnsi="GHEA Mariam" w:cs="Cambria Math"/>
          <w:i/>
          <w:iCs/>
          <w:sz w:val="24"/>
          <w:szCs w:val="24"/>
          <w:lang w:val="hy-AM"/>
        </w:rPr>
        <w:t>)</w:t>
      </w:r>
      <w:r w:rsidR="00146FD2" w:rsidRPr="00904019">
        <w:rPr>
          <w:rFonts w:ascii="GHEA Mariam" w:eastAsia="GHEA Mariam" w:hAnsi="GHEA Mariam" w:cs="Cambria Math"/>
          <w:i/>
          <w:iCs/>
          <w:sz w:val="24"/>
          <w:szCs w:val="24"/>
          <w:lang w:val="hy-AM"/>
        </w:rPr>
        <w:t xml:space="preserve"> [Դ]</w:t>
      </w:r>
      <w:r w:rsidR="004A18E4" w:rsidRPr="00904019">
        <w:rPr>
          <w:rFonts w:ascii="GHEA Mariam" w:eastAsia="GHEA Mariam" w:hAnsi="GHEA Mariam" w:cs="Cambria Math"/>
          <w:i/>
          <w:iCs/>
          <w:sz w:val="24"/>
          <w:szCs w:val="24"/>
          <w:lang w:val="hy-AM"/>
        </w:rPr>
        <w:t>իտարկելով մեղադրական դատավճռի վաղեմության ժամկետն անցնելու հետևանքով պատժից ազատելու վերաբերյալ ՀՀ գործող քրեական օրենսգրքի 90-րդ հոդվածով նախատեսված նորմը հետադարձ ուժով կիրառելիության հարցը՝ Վերաքննիչ դատարանը փաստում է, որ այն ի տարբերություն նույն հարաբ</w:t>
      </w:r>
      <w:r w:rsidR="00E42A7E" w:rsidRPr="00904019">
        <w:rPr>
          <w:rFonts w:ascii="GHEA Mariam" w:eastAsia="GHEA Mariam" w:hAnsi="GHEA Mariam" w:cs="Cambria Math"/>
          <w:i/>
          <w:iCs/>
          <w:sz w:val="24"/>
          <w:szCs w:val="24"/>
          <w:lang w:val="hy-AM"/>
        </w:rPr>
        <w:t>ե</w:t>
      </w:r>
      <w:r w:rsidR="004A18E4" w:rsidRPr="00904019">
        <w:rPr>
          <w:rFonts w:ascii="GHEA Mariam" w:eastAsia="GHEA Mariam" w:hAnsi="GHEA Mariam" w:cs="Cambria Math"/>
          <w:i/>
          <w:iCs/>
          <w:sz w:val="24"/>
          <w:szCs w:val="24"/>
          <w:lang w:val="hy-AM"/>
        </w:rPr>
        <w:t xml:space="preserve">րությունները կարգավորող Արայիկ Վաղարշակյանի կողմից արարքը կատարելու և Դատավճիռը կայացնելու պահին գործող ՀՀ քրեական օրենսգրքի 81-րդ հոդվածի, ավելի բարենպաստ է դատապարտյալի համար, </w:t>
      </w:r>
      <w:r w:rsidR="001F4EDA" w:rsidRPr="00904019">
        <w:rPr>
          <w:rFonts w:ascii="GHEA Mariam" w:eastAsia="GHEA Mariam" w:hAnsi="GHEA Mariam" w:cs="Cambria Math"/>
          <w:i/>
          <w:iCs/>
          <w:sz w:val="24"/>
          <w:szCs w:val="24"/>
          <w:lang w:val="hy-AM"/>
        </w:rPr>
        <w:t>ավելին, դրանով նախատեսված պայմաններում Արայիկ Վաղարշակյանն անվերապահ կերպով ազատվում է պատժից։ Վերաքննիչ դատարանն արձանագրում է, որ տվյալ իրավիճակում կանտեսվեն հանցանք կատարած անձի համար տեղի ունեցած բարենպաստ օրենսդրական փոփոխությունները, և անձը կենթարկվի պատժի՝ չնայած որ պետությունը, մեղադրական դատավճռի վաղեմության ժամկետն անցած լինելու հետևանքով անձին իմպերատիվ կերպով պատժից ազատելու վերաբերյալ նոր կարգավորում նախատեսելով, արդեն իսկ համանման դեպքերում անձին պատժի ենթարկելը չափազանց ծանր է համարել։</w:t>
      </w:r>
    </w:p>
    <w:p w14:paraId="28C58154" w14:textId="537E709A" w:rsidR="001F4EDA" w:rsidRPr="00904019" w:rsidRDefault="001F4EDA"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 xml:space="preserve">) Վերաքննիչ դատարանը արձանագրում է, որ ՀՀ նախկին քրեական օրենսգրքի 38-189-րդ հոդվածի 3-րդ մասով և 38-205-րդ հոդվածի 2-րդ մասով հանցանքների համակցությամբ օրինական ուժի մեջ մտած </w:t>
      </w:r>
      <w:r w:rsidR="00415AC9" w:rsidRPr="00904019">
        <w:rPr>
          <w:rFonts w:ascii="GHEA Mariam" w:eastAsia="GHEA Mariam" w:hAnsi="GHEA Mariam" w:cs="Cambria Math"/>
          <w:i/>
          <w:iCs/>
          <w:sz w:val="24"/>
          <w:szCs w:val="24"/>
          <w:lang w:val="hy-AM"/>
        </w:rPr>
        <w:t>Դատավճռով 5 (հինգ) տարի 6 (վեց)</w:t>
      </w:r>
      <w:r w:rsidRPr="00904019">
        <w:rPr>
          <w:rFonts w:ascii="GHEA Mariam" w:eastAsia="GHEA Mariam" w:hAnsi="GHEA Mariam" w:cs="Cambria Math"/>
          <w:i/>
          <w:iCs/>
          <w:sz w:val="24"/>
          <w:szCs w:val="24"/>
          <w:lang w:val="hy-AM"/>
        </w:rPr>
        <w:t xml:space="preserve"> </w:t>
      </w:r>
      <w:r w:rsidR="00415AC9" w:rsidRPr="00904019">
        <w:rPr>
          <w:rFonts w:ascii="GHEA Mariam" w:eastAsia="GHEA Mariam" w:hAnsi="GHEA Mariam" w:cs="Cambria Math"/>
          <w:i/>
          <w:iCs/>
          <w:sz w:val="24"/>
          <w:szCs w:val="24"/>
          <w:lang w:val="hy-AM"/>
        </w:rPr>
        <w:t>ամիս ժամկետով նշանակված պատիժը դատապարտյալ Արայիկ Վաղարշակյանի կողմից կրելուց խուսափելու և վաղեմության ժամկետի ընթացքը կասեցված լինելու պայմաններում Դատավճռի կատարման վաղեմության բացարձակ ժամկետը լրացել է 2022 թվականի հուլիսի 4-ին՝ հաշվի առնելով նաև այն հանգամանքը, որ այդ ժամկետը նաև չի ընդհատվել։</w:t>
      </w:r>
    </w:p>
    <w:p w14:paraId="34B29BEA" w14:textId="04FF0C2C" w:rsidR="00415AC9" w:rsidRPr="00904019" w:rsidRDefault="00415AC9"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 xml:space="preserve">Վերոգրյալից ելնելով Վերաքննիչ դատարանը եղրահանգում է, որ դատապարտյալ Արայիկ Վաղարշակյանի վերաբերյալ կայացված մեղադրական </w:t>
      </w:r>
      <w:r w:rsidRPr="00904019">
        <w:rPr>
          <w:rFonts w:ascii="GHEA Mariam" w:eastAsia="GHEA Mariam" w:hAnsi="GHEA Mariam" w:cs="Cambria Math"/>
          <w:i/>
          <w:iCs/>
          <w:sz w:val="24"/>
          <w:szCs w:val="24"/>
          <w:lang w:val="hy-AM"/>
        </w:rPr>
        <w:lastRenderedPageBreak/>
        <w:t>դատավճռի վաղեմության ժամկետն անցել է, այսինքն առկա է քննարկվող կաոուցակարգով նրան պատժից ազատելու հիմք։</w:t>
      </w:r>
    </w:p>
    <w:p w14:paraId="7BCC3B1C" w14:textId="77777777" w:rsidR="00415AC9" w:rsidRPr="00904019" w:rsidRDefault="00415AC9"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w:t>
      </w:r>
    </w:p>
    <w:p w14:paraId="4782B0FA" w14:textId="27DF5F9D" w:rsidR="00415AC9" w:rsidRPr="00904019" w:rsidRDefault="00415AC9"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Ամփոփելով վերոգրյալը՝ Վերաքննիչ դատարանը հանգում է հետևության, որ դատապարտյալ Արայիկ Վաղարշակյանի պաշտպան Վահե Հովհաննիսյանի հատուկ վերանայման բո</w:t>
      </w:r>
      <w:r w:rsidR="00711465" w:rsidRPr="00904019">
        <w:rPr>
          <w:rFonts w:ascii="GHEA Mariam" w:eastAsia="GHEA Mariam" w:hAnsi="GHEA Mariam" w:cs="Cambria Math"/>
          <w:i/>
          <w:iCs/>
          <w:sz w:val="24"/>
          <w:szCs w:val="24"/>
          <w:lang w:val="hy-AM"/>
        </w:rPr>
        <w:t>ղ</w:t>
      </w:r>
      <w:r w:rsidRPr="00904019">
        <w:rPr>
          <w:rFonts w:ascii="GHEA Mariam" w:eastAsia="GHEA Mariam" w:hAnsi="GHEA Mariam" w:cs="Cambria Math"/>
          <w:i/>
          <w:iCs/>
          <w:sz w:val="24"/>
          <w:szCs w:val="24"/>
          <w:lang w:val="hy-AM"/>
        </w:rPr>
        <w:t>ոքը պետք է բավարարել՝ ՀՀ Շիրակի մարզի առա</w:t>
      </w:r>
      <w:r w:rsidR="00711465" w:rsidRPr="00904019">
        <w:rPr>
          <w:rFonts w:ascii="GHEA Mariam" w:eastAsia="GHEA Mariam" w:hAnsi="GHEA Mariam" w:cs="Cambria Math"/>
          <w:i/>
          <w:iCs/>
          <w:sz w:val="24"/>
          <w:szCs w:val="24"/>
          <w:lang w:val="hy-AM"/>
        </w:rPr>
        <w:t>ջ</w:t>
      </w:r>
      <w:r w:rsidRPr="00904019">
        <w:rPr>
          <w:rFonts w:ascii="GHEA Mariam" w:eastAsia="GHEA Mariam" w:hAnsi="GHEA Mariam" w:cs="Cambria Math"/>
          <w:i/>
          <w:iCs/>
          <w:sz w:val="24"/>
          <w:szCs w:val="24"/>
          <w:lang w:val="hy-AM"/>
        </w:rPr>
        <w:t>ին ատյանի ընդհանուր իրավասության դատարանի (</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 որոշումը բեկանել, դատապար</w:t>
      </w:r>
      <w:r w:rsidR="00E5493B" w:rsidRPr="00904019">
        <w:rPr>
          <w:rFonts w:ascii="GHEA Mariam" w:eastAsia="GHEA Mariam" w:hAnsi="GHEA Mariam" w:cs="Cambria Math"/>
          <w:i/>
          <w:iCs/>
          <w:sz w:val="24"/>
          <w:szCs w:val="24"/>
          <w:lang w:val="hy-AM"/>
        </w:rPr>
        <w:t>տ</w:t>
      </w:r>
      <w:r w:rsidRPr="00904019">
        <w:rPr>
          <w:rFonts w:ascii="GHEA Mariam" w:eastAsia="GHEA Mariam" w:hAnsi="GHEA Mariam" w:cs="Cambria Math"/>
          <w:i/>
          <w:iCs/>
          <w:sz w:val="24"/>
          <w:szCs w:val="24"/>
          <w:lang w:val="hy-AM"/>
        </w:rPr>
        <w:t xml:space="preserve">յալ Արայիկ Ժորժիկի Վաղարշակյանին ազատել </w:t>
      </w:r>
      <w:r w:rsidR="00711465" w:rsidRPr="00904019">
        <w:rPr>
          <w:rFonts w:ascii="GHEA Mariam" w:eastAsia="GHEA Mariam" w:hAnsi="GHEA Mariam" w:cs="Cambria Math"/>
          <w:i/>
          <w:iCs/>
          <w:sz w:val="24"/>
          <w:szCs w:val="24"/>
          <w:lang w:val="hy-AM"/>
        </w:rPr>
        <w:t>թիվ ԵԱՔԴ/0174/01/11 դատավճռով նշանակված 5 (հինգ) տարի 6 (վեց) ամիս ժամկետով ազատազրկմ</w:t>
      </w:r>
      <w:r w:rsidR="008F5C9E" w:rsidRPr="00904019">
        <w:rPr>
          <w:rFonts w:ascii="GHEA Mariam" w:eastAsia="GHEA Mariam" w:hAnsi="GHEA Mariam" w:cs="Cambria Math"/>
          <w:i/>
          <w:iCs/>
          <w:sz w:val="24"/>
          <w:szCs w:val="24"/>
          <w:lang w:val="hy-AM"/>
        </w:rPr>
        <w:t>ա</w:t>
      </w:r>
      <w:r w:rsidR="00711465" w:rsidRPr="00904019">
        <w:rPr>
          <w:rFonts w:ascii="GHEA Mariam" w:eastAsia="GHEA Mariam" w:hAnsi="GHEA Mariam" w:cs="Cambria Math"/>
          <w:i/>
          <w:iCs/>
          <w:sz w:val="24"/>
          <w:szCs w:val="24"/>
          <w:lang w:val="hy-AM"/>
        </w:rPr>
        <w:t>ն ձևով նշանակված պատժի հետագա կրումից՝ մեղադրական դատավճռի վաղեմության ժամկետն անցնելու հետևանքով</w:t>
      </w:r>
      <w:r w:rsidR="00AB6893" w:rsidRPr="00904019">
        <w:rPr>
          <w:rFonts w:ascii="GHEA Mariam" w:eastAsia="GHEA Mariam" w:hAnsi="GHEA Mariam" w:cs="Cambria Math"/>
          <w:i/>
          <w:iCs/>
          <w:sz w:val="24"/>
          <w:szCs w:val="24"/>
          <w:lang w:val="hy-AM"/>
        </w:rPr>
        <w:t xml:space="preserve"> (</w:t>
      </w:r>
      <w:r w:rsidR="00AB6893" w:rsidRPr="00904019">
        <w:rPr>
          <w:rFonts w:ascii="Cambria Math" w:eastAsia="GHEA Mariam" w:hAnsi="Cambria Math" w:cs="Cambria Math"/>
          <w:i/>
          <w:iCs/>
          <w:sz w:val="24"/>
          <w:szCs w:val="24"/>
          <w:lang w:val="hy-AM"/>
        </w:rPr>
        <w:t>․․․</w:t>
      </w:r>
      <w:r w:rsidR="00AB6893" w:rsidRPr="00904019">
        <w:rPr>
          <w:rFonts w:ascii="GHEA Mariam" w:eastAsia="GHEA Mariam" w:hAnsi="GHEA Mariam" w:cs="Cambria Math"/>
          <w:i/>
          <w:iCs/>
          <w:sz w:val="24"/>
          <w:szCs w:val="24"/>
          <w:lang w:val="hy-AM"/>
        </w:rPr>
        <w:t>)»</w:t>
      </w:r>
      <w:r w:rsidR="00AB6893" w:rsidRPr="00904019">
        <w:rPr>
          <w:rStyle w:val="ac"/>
          <w:rFonts w:ascii="GHEA Mariam" w:eastAsia="GHEA Mariam" w:hAnsi="GHEA Mariam" w:cs="Cambria Math"/>
          <w:i/>
          <w:iCs/>
          <w:sz w:val="24"/>
          <w:szCs w:val="24"/>
          <w:lang w:val="hy-AM"/>
        </w:rPr>
        <w:footnoteReference w:id="2"/>
      </w:r>
      <w:r w:rsidR="00711465" w:rsidRPr="00904019">
        <w:rPr>
          <w:rFonts w:ascii="GHEA Mariam" w:eastAsia="GHEA Mariam" w:hAnsi="GHEA Mariam" w:cs="Cambria Math"/>
          <w:i/>
          <w:iCs/>
          <w:sz w:val="24"/>
          <w:szCs w:val="24"/>
          <w:lang w:val="hy-AM"/>
        </w:rPr>
        <w:t>։</w:t>
      </w:r>
    </w:p>
    <w:p w14:paraId="58BE84AA" w14:textId="77777777" w:rsidR="00711465" w:rsidRPr="00904019" w:rsidRDefault="00711465" w:rsidP="00E83485">
      <w:pPr>
        <w:tabs>
          <w:tab w:val="left" w:pos="0"/>
          <w:tab w:val="left" w:pos="142"/>
        </w:tabs>
        <w:spacing w:line="360" w:lineRule="auto"/>
        <w:ind w:leftChars="0" w:right="-150" w:firstLineChars="0" w:firstLine="0"/>
        <w:contextualSpacing/>
        <w:jc w:val="both"/>
        <w:rPr>
          <w:rFonts w:ascii="GHEA Mariam" w:eastAsia="GHEA Mariam" w:hAnsi="GHEA Mariam" w:cs="Cambria Math"/>
          <w:i/>
          <w:iCs/>
          <w:sz w:val="24"/>
          <w:szCs w:val="24"/>
          <w:lang w:val="hy-AM"/>
        </w:rPr>
      </w:pPr>
    </w:p>
    <w:p w14:paraId="21AAA78C" w14:textId="77777777" w:rsidR="00711465" w:rsidRPr="00904019" w:rsidRDefault="00711465" w:rsidP="00E83485">
      <w:pPr>
        <w:tabs>
          <w:tab w:val="left" w:pos="567"/>
        </w:tabs>
        <w:spacing w:line="360" w:lineRule="auto"/>
        <w:ind w:leftChars="0" w:left="-2"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b/>
          <w:color w:val="000000"/>
          <w:sz w:val="24"/>
          <w:szCs w:val="24"/>
          <w:u w:val="single"/>
          <w:lang w:val="hy-AM"/>
        </w:rPr>
        <w:t>Վճռաբեկ դատարանի հիմնավորումները և եզրահանգումը.</w:t>
      </w:r>
    </w:p>
    <w:p w14:paraId="1319D372" w14:textId="749A4C05" w:rsidR="00963B48" w:rsidRPr="00904019" w:rsidRDefault="00711465"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sz w:val="24"/>
          <w:szCs w:val="24"/>
          <w:lang w:val="hy-AM"/>
        </w:rPr>
        <w:t>1</w:t>
      </w:r>
      <w:r w:rsidR="00E5493B" w:rsidRPr="00904019">
        <w:rPr>
          <w:rFonts w:ascii="GHEA Mariam" w:eastAsia="GHEA Mariam" w:hAnsi="GHEA Mariam" w:cs="Cambria Math"/>
          <w:sz w:val="24"/>
          <w:szCs w:val="24"/>
          <w:lang w:val="hy-AM"/>
        </w:rPr>
        <w:t>3</w:t>
      </w:r>
      <w:r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 xml:space="preserve"> </w:t>
      </w:r>
      <w:r w:rsidR="00A67B32" w:rsidRPr="00904019">
        <w:rPr>
          <w:rFonts w:ascii="GHEA Mariam" w:eastAsia="GHEA Mariam" w:hAnsi="GHEA Mariam" w:cs="Cambria Math"/>
          <w:sz w:val="24"/>
          <w:szCs w:val="24"/>
          <w:lang w:val="hy-AM"/>
        </w:rPr>
        <w:t>Սույն գործով Վճռաբեկ դատար</w:t>
      </w:r>
      <w:r w:rsidR="00E42A7E" w:rsidRPr="00904019">
        <w:rPr>
          <w:rFonts w:ascii="GHEA Mariam" w:eastAsia="GHEA Mariam" w:hAnsi="GHEA Mariam" w:cs="Cambria Math"/>
          <w:sz w:val="24"/>
          <w:szCs w:val="24"/>
          <w:lang w:val="hy-AM"/>
        </w:rPr>
        <w:t>ա</w:t>
      </w:r>
      <w:r w:rsidR="00A67B32" w:rsidRPr="00904019">
        <w:rPr>
          <w:rFonts w:ascii="GHEA Mariam" w:eastAsia="GHEA Mariam" w:hAnsi="GHEA Mariam" w:cs="Cambria Math"/>
          <w:sz w:val="24"/>
          <w:szCs w:val="24"/>
          <w:lang w:val="hy-AM"/>
        </w:rPr>
        <w:t>նի առջև բարձրացված իրավական հարցը հետևյալն է</w:t>
      </w:r>
      <w:r w:rsidR="00A67B32" w:rsidRPr="00904019">
        <w:rPr>
          <w:rFonts w:ascii="Cambria Math" w:eastAsia="GHEA Mariam" w:hAnsi="Cambria Math" w:cs="Cambria Math"/>
          <w:sz w:val="24"/>
          <w:szCs w:val="24"/>
          <w:lang w:val="hy-AM"/>
        </w:rPr>
        <w:t>․</w:t>
      </w:r>
      <w:r w:rsidR="00A67B32" w:rsidRPr="00904019">
        <w:rPr>
          <w:rFonts w:ascii="GHEA Mariam" w:eastAsia="GHEA Mariam" w:hAnsi="GHEA Mariam" w:cs="Cambria Math"/>
          <w:sz w:val="24"/>
          <w:szCs w:val="24"/>
          <w:lang w:val="hy-AM"/>
        </w:rPr>
        <w:t xml:space="preserve"> </w:t>
      </w:r>
      <w:r w:rsidR="00A67B32" w:rsidRPr="00904019">
        <w:rPr>
          <w:rFonts w:ascii="GHEA Mariam" w:eastAsia="GHEA Mariam" w:hAnsi="GHEA Mariam" w:cs="Cambria Math"/>
          <w:i/>
          <w:iCs/>
          <w:sz w:val="24"/>
          <w:szCs w:val="24"/>
          <w:lang w:val="hy-AM"/>
        </w:rPr>
        <w:t xml:space="preserve">հիմնավոր </w:t>
      </w:r>
      <w:r w:rsidR="006C5B02" w:rsidRPr="00904019">
        <w:rPr>
          <w:rFonts w:ascii="GHEA Mariam" w:eastAsia="GHEA Mariam" w:hAnsi="GHEA Mariam" w:cs="Cambria Math"/>
          <w:i/>
          <w:iCs/>
          <w:sz w:val="24"/>
          <w:szCs w:val="24"/>
          <w:lang w:val="hy-AM"/>
        </w:rPr>
        <w:t>է</w:t>
      </w:r>
      <w:r w:rsidR="00A67B32" w:rsidRPr="00904019">
        <w:rPr>
          <w:rFonts w:ascii="GHEA Mariam" w:eastAsia="GHEA Mariam" w:hAnsi="GHEA Mariam" w:cs="Cambria Math"/>
          <w:i/>
          <w:iCs/>
          <w:sz w:val="24"/>
          <w:szCs w:val="24"/>
          <w:lang w:val="hy-AM"/>
        </w:rPr>
        <w:t xml:space="preserve"> </w:t>
      </w:r>
      <w:r w:rsidR="006C5B02" w:rsidRPr="00904019">
        <w:rPr>
          <w:rFonts w:ascii="GHEA Mariam" w:eastAsia="GHEA Mariam" w:hAnsi="GHEA Mariam" w:cs="Cambria Math"/>
          <w:i/>
          <w:iCs/>
          <w:sz w:val="24"/>
          <w:szCs w:val="24"/>
          <w:lang w:val="hy-AM"/>
        </w:rPr>
        <w:t>արդյո՞ք Վերաքննիչ դատարանի հետևությունն առ այն, որ դատապարտյալ Ա</w:t>
      </w:r>
      <w:r w:rsidR="006C5B02" w:rsidRPr="00904019">
        <w:rPr>
          <w:rFonts w:ascii="Cambria Math" w:eastAsia="GHEA Mariam" w:hAnsi="Cambria Math" w:cs="Cambria Math"/>
          <w:i/>
          <w:iCs/>
          <w:sz w:val="24"/>
          <w:szCs w:val="24"/>
          <w:lang w:val="hy-AM"/>
        </w:rPr>
        <w:t>․</w:t>
      </w:r>
      <w:r w:rsidR="006C5B02" w:rsidRPr="00904019">
        <w:rPr>
          <w:rFonts w:ascii="GHEA Mariam" w:eastAsia="GHEA Mariam" w:hAnsi="GHEA Mariam" w:cs="Cambria Math"/>
          <w:i/>
          <w:iCs/>
          <w:sz w:val="24"/>
          <w:szCs w:val="24"/>
          <w:lang w:val="hy-AM"/>
        </w:rPr>
        <w:t xml:space="preserve">Վաղարշակյանը ենթակա է </w:t>
      </w:r>
      <w:r w:rsidR="002141AD" w:rsidRPr="00904019">
        <w:rPr>
          <w:rFonts w:ascii="GHEA Mariam" w:eastAsia="GHEA Mariam" w:hAnsi="GHEA Mariam" w:cs="Cambria Math"/>
          <w:i/>
          <w:iCs/>
          <w:sz w:val="24"/>
          <w:szCs w:val="24"/>
          <w:lang w:val="hy-AM"/>
        </w:rPr>
        <w:t xml:space="preserve">ազատման իր նկատմամբ </w:t>
      </w:r>
      <w:r w:rsidR="006C5B02" w:rsidRPr="00904019">
        <w:rPr>
          <w:rFonts w:ascii="GHEA Mariam" w:eastAsia="GHEA Mariam" w:hAnsi="GHEA Mariam" w:cs="Cambria Math"/>
          <w:i/>
          <w:iCs/>
          <w:sz w:val="24"/>
          <w:szCs w:val="24"/>
          <w:lang w:val="hy-AM"/>
        </w:rPr>
        <w:t>ազատազրկ</w:t>
      </w:r>
      <w:r w:rsidR="00E112BC" w:rsidRPr="00904019">
        <w:rPr>
          <w:rFonts w:ascii="GHEA Mariam" w:eastAsia="GHEA Mariam" w:hAnsi="GHEA Mariam" w:cs="Cambria Math"/>
          <w:i/>
          <w:iCs/>
          <w:sz w:val="24"/>
          <w:szCs w:val="24"/>
          <w:lang w:val="hy-AM"/>
        </w:rPr>
        <w:t>ման</w:t>
      </w:r>
      <w:r w:rsidR="006C5B02" w:rsidRPr="00904019">
        <w:rPr>
          <w:rFonts w:ascii="GHEA Mariam" w:eastAsia="GHEA Mariam" w:hAnsi="GHEA Mariam" w:cs="Cambria Math"/>
          <w:i/>
          <w:iCs/>
          <w:sz w:val="24"/>
          <w:szCs w:val="24"/>
          <w:lang w:val="hy-AM"/>
        </w:rPr>
        <w:t xml:space="preserve"> ձևով նշանակված պատժի հետագա կրումից</w:t>
      </w:r>
      <w:r w:rsidR="00E112BC" w:rsidRPr="00904019">
        <w:rPr>
          <w:rFonts w:ascii="GHEA Mariam" w:eastAsia="GHEA Mariam" w:hAnsi="GHEA Mariam" w:cs="Cambria Math"/>
          <w:i/>
          <w:iCs/>
          <w:sz w:val="24"/>
          <w:szCs w:val="24"/>
          <w:lang w:val="hy-AM"/>
        </w:rPr>
        <w:t>՝</w:t>
      </w:r>
      <w:r w:rsidR="006C5B02" w:rsidRPr="00904019">
        <w:rPr>
          <w:rFonts w:ascii="GHEA Mariam" w:eastAsia="GHEA Mariam" w:hAnsi="GHEA Mariam" w:cs="Cambria Math"/>
          <w:i/>
          <w:iCs/>
          <w:sz w:val="24"/>
          <w:szCs w:val="24"/>
          <w:lang w:val="hy-AM"/>
        </w:rPr>
        <w:t xml:space="preserve"> </w:t>
      </w:r>
      <w:r w:rsidR="00E42A7E" w:rsidRPr="00904019">
        <w:rPr>
          <w:rFonts w:ascii="GHEA Mariam" w:eastAsia="GHEA Mariam" w:hAnsi="GHEA Mariam" w:cs="Cambria Math"/>
          <w:i/>
          <w:iCs/>
          <w:sz w:val="24"/>
          <w:szCs w:val="24"/>
          <w:lang w:val="hy-AM"/>
        </w:rPr>
        <w:t>ՀՀ գործող քրեական օրենսգրք</w:t>
      </w:r>
      <w:r w:rsidR="00E112BC" w:rsidRPr="00904019">
        <w:rPr>
          <w:rFonts w:ascii="GHEA Mariam" w:eastAsia="GHEA Mariam" w:hAnsi="GHEA Mariam" w:cs="Cambria Math"/>
          <w:i/>
          <w:iCs/>
          <w:sz w:val="24"/>
          <w:szCs w:val="24"/>
          <w:lang w:val="hy-AM"/>
        </w:rPr>
        <w:t xml:space="preserve">ի 90-րդ հոդվածի իրավակարգավորումների կիրառմամբ։ </w:t>
      </w:r>
    </w:p>
    <w:p w14:paraId="0B7FE0F0" w14:textId="245822F1" w:rsidR="00B6318F" w:rsidRPr="00904019" w:rsidRDefault="00AE3838" w:rsidP="00E83485">
      <w:pPr>
        <w:tabs>
          <w:tab w:val="left" w:pos="567"/>
        </w:tabs>
        <w:spacing w:line="360" w:lineRule="auto"/>
        <w:ind w:leftChars="0" w:left="-2" w:right="-150" w:firstLineChars="0" w:firstLine="567"/>
        <w:jc w:val="both"/>
        <w:rPr>
          <w:rFonts w:ascii="GHEA Mariam" w:hAnsi="GHEA Mariam"/>
          <w:i/>
          <w:iCs/>
          <w:color w:val="000000"/>
          <w:sz w:val="24"/>
          <w:szCs w:val="24"/>
          <w:shd w:val="clear" w:color="auto" w:fill="FFFFFF"/>
          <w:lang w:val="hy-AM"/>
        </w:rPr>
      </w:pPr>
      <w:bookmarkStart w:id="1" w:name="_Hlk95153744"/>
      <w:r w:rsidRPr="00904019">
        <w:rPr>
          <w:rFonts w:ascii="GHEA Mariam" w:hAnsi="GHEA Mariam"/>
          <w:bCs/>
          <w:iCs/>
          <w:sz w:val="24"/>
          <w:szCs w:val="24"/>
          <w:shd w:val="clear" w:color="auto" w:fill="FFFFFF"/>
          <w:lang w:val="af-ZA"/>
        </w:rPr>
        <w:t>1</w:t>
      </w:r>
      <w:r w:rsidR="00E5493B" w:rsidRPr="00904019">
        <w:rPr>
          <w:rFonts w:ascii="GHEA Mariam" w:hAnsi="GHEA Mariam"/>
          <w:bCs/>
          <w:iCs/>
          <w:sz w:val="24"/>
          <w:szCs w:val="24"/>
          <w:shd w:val="clear" w:color="auto" w:fill="FFFFFF"/>
          <w:lang w:val="hy-AM"/>
        </w:rPr>
        <w:t>4</w:t>
      </w:r>
      <w:r w:rsidRPr="00904019">
        <w:rPr>
          <w:rFonts w:ascii="GHEA Mariam" w:hAnsi="GHEA Mariam"/>
          <w:bCs/>
          <w:iCs/>
          <w:sz w:val="24"/>
          <w:szCs w:val="24"/>
          <w:shd w:val="clear" w:color="auto" w:fill="FFFFFF"/>
          <w:lang w:val="af-ZA"/>
        </w:rPr>
        <w:t xml:space="preserve">. </w:t>
      </w:r>
      <w:r w:rsidR="00B6318F" w:rsidRPr="00904019">
        <w:rPr>
          <w:rFonts w:ascii="GHEA Mariam" w:hAnsi="GHEA Mariam"/>
          <w:color w:val="000000"/>
          <w:sz w:val="24"/>
          <w:szCs w:val="24"/>
          <w:shd w:val="clear" w:color="auto" w:fill="FFFFFF"/>
          <w:lang w:val="hy-AM"/>
        </w:rPr>
        <w:t xml:space="preserve">ՀՀ գործող քրեական օրենսգրքի 8-րդ հոդվածի համաձայն՝ </w:t>
      </w:r>
      <w:r w:rsidR="00B6318F" w:rsidRPr="00904019">
        <w:rPr>
          <w:rFonts w:ascii="GHEA Mariam" w:hAnsi="GHEA Mariam"/>
          <w:i/>
          <w:iCs/>
          <w:color w:val="000000"/>
          <w:sz w:val="24"/>
          <w:szCs w:val="24"/>
          <w:shd w:val="clear" w:color="auto" w:fill="FFFFFF"/>
          <w:lang w:val="hy-AM"/>
        </w:rPr>
        <w:t>«1. Արարքի հանցավորությունը, պատժելիությունը և քրեաիրավական այլ հետևանքները որոշվում են դա կատարելու ժամանակ գործող քրեական օրենքով:</w:t>
      </w:r>
    </w:p>
    <w:p w14:paraId="43E4FC5A" w14:textId="77777777" w:rsidR="00B6318F" w:rsidRPr="00904019" w:rsidRDefault="00B6318F" w:rsidP="00E83485">
      <w:pPr>
        <w:tabs>
          <w:tab w:val="left" w:pos="567"/>
        </w:tabs>
        <w:spacing w:line="360" w:lineRule="auto"/>
        <w:ind w:leftChars="0" w:left="-2" w:right="-150" w:firstLineChars="0" w:firstLine="567"/>
        <w:jc w:val="both"/>
        <w:rPr>
          <w:rFonts w:ascii="GHEA Mariam" w:hAnsi="GHEA Mariam"/>
          <w:i/>
          <w:iCs/>
          <w:color w:val="000000"/>
          <w:sz w:val="24"/>
          <w:szCs w:val="24"/>
          <w:shd w:val="clear" w:color="auto" w:fill="FFFFFF"/>
          <w:lang w:val="hy-AM"/>
        </w:rPr>
      </w:pPr>
      <w:r w:rsidRPr="00904019">
        <w:rPr>
          <w:rFonts w:ascii="GHEA Mariam" w:hAnsi="GHEA Mariam"/>
          <w:i/>
          <w:iCs/>
          <w:color w:val="000000"/>
          <w:sz w:val="24"/>
          <w:szCs w:val="24"/>
          <w:shd w:val="clear" w:color="auto" w:fill="FFFFFF"/>
          <w:lang w:val="hy-AM"/>
        </w:rPr>
        <w:t>2. Սույն օրենսգրքով նախատեսված հանցանքը կատարելու ժամանակ է համարվում գործողությունը կամ անգործությունը կատարելու պահը՝ անկախ հետևանքներն առաջանալու պահից: (</w:t>
      </w:r>
      <w:r w:rsidRPr="00904019">
        <w:rPr>
          <w:rFonts w:ascii="Cambria Math" w:hAnsi="Cambria Math" w:cs="Cambria Math"/>
          <w:i/>
          <w:iCs/>
          <w:color w:val="000000"/>
          <w:sz w:val="24"/>
          <w:szCs w:val="24"/>
          <w:shd w:val="clear" w:color="auto" w:fill="FFFFFF"/>
          <w:lang w:val="hy-AM"/>
        </w:rPr>
        <w:t>․․․</w:t>
      </w:r>
      <w:r w:rsidRPr="00904019">
        <w:rPr>
          <w:rFonts w:ascii="GHEA Mariam" w:hAnsi="GHEA Mariam"/>
          <w:i/>
          <w:iCs/>
          <w:color w:val="000000"/>
          <w:sz w:val="24"/>
          <w:szCs w:val="24"/>
          <w:shd w:val="clear" w:color="auto" w:fill="FFFFFF"/>
          <w:lang w:val="hy-AM"/>
        </w:rPr>
        <w:t>)»։</w:t>
      </w:r>
    </w:p>
    <w:p w14:paraId="28C3C5D0" w14:textId="77777777" w:rsidR="0027686B" w:rsidRPr="00904019" w:rsidRDefault="0027686B" w:rsidP="00E83485">
      <w:pPr>
        <w:tabs>
          <w:tab w:val="left" w:pos="567"/>
        </w:tabs>
        <w:spacing w:line="360" w:lineRule="auto"/>
        <w:ind w:leftChars="0" w:left="-2"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Նույն օրենսգրքի 9-րդ հոդվածի համաձայն՝ </w:t>
      </w:r>
      <w:r w:rsidRPr="00904019">
        <w:rPr>
          <w:rFonts w:ascii="GHEA Mariam" w:eastAsia="GHEA Mariam" w:hAnsi="GHEA Mariam" w:cs="GHEA Mariam"/>
          <w:i/>
          <w:sz w:val="24"/>
          <w:szCs w:val="24"/>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98875A8" w14:textId="77777777" w:rsidR="0027686B" w:rsidRPr="00904019" w:rsidRDefault="0027686B" w:rsidP="00E83485">
      <w:pPr>
        <w:tabs>
          <w:tab w:val="left" w:pos="567"/>
        </w:tabs>
        <w:spacing w:line="360" w:lineRule="auto"/>
        <w:ind w:leftChars="0" w:left="-2" w:right="-150" w:firstLineChars="0" w:firstLine="567"/>
        <w:contextualSpacing/>
        <w:jc w:val="both"/>
        <w:rPr>
          <w:rFonts w:ascii="GHEA Mariam" w:eastAsia="GHEA Mariam" w:hAnsi="GHEA Mariam" w:cs="GHEA Mariam"/>
          <w:i/>
          <w:sz w:val="24"/>
          <w:szCs w:val="24"/>
          <w:lang w:val="hy-AM"/>
        </w:rPr>
      </w:pPr>
      <w:r w:rsidRPr="00904019">
        <w:rPr>
          <w:rFonts w:ascii="GHEA Mariam" w:eastAsia="GHEA Mariam" w:hAnsi="GHEA Mariam" w:cs="GHEA Mariam"/>
          <w:i/>
          <w:sz w:val="24"/>
          <w:szCs w:val="24"/>
          <w:lang w:val="hy-AM"/>
        </w:rPr>
        <w:t>(…)</w:t>
      </w:r>
    </w:p>
    <w:p w14:paraId="0316979C" w14:textId="77777777" w:rsidR="0027686B" w:rsidRPr="00904019" w:rsidRDefault="0027686B" w:rsidP="00E83485">
      <w:pPr>
        <w:tabs>
          <w:tab w:val="left" w:pos="567"/>
        </w:tabs>
        <w:spacing w:line="360" w:lineRule="auto"/>
        <w:ind w:leftChars="0" w:left="-2" w:right="-150" w:firstLineChars="0" w:firstLine="567"/>
        <w:contextualSpacing/>
        <w:jc w:val="both"/>
        <w:rPr>
          <w:rFonts w:ascii="GHEA Mariam" w:eastAsia="GHEA Mariam" w:hAnsi="GHEA Mariam" w:cs="GHEA Mariam"/>
          <w:i/>
          <w:sz w:val="24"/>
          <w:szCs w:val="24"/>
          <w:lang w:val="hy-AM"/>
        </w:rPr>
      </w:pPr>
      <w:r w:rsidRPr="00904019">
        <w:rPr>
          <w:rFonts w:ascii="GHEA Mariam" w:eastAsia="GHEA Mariam" w:hAnsi="GHEA Mariam" w:cs="GHEA Mariam"/>
          <w:i/>
          <w:sz w:val="24"/>
          <w:szCs w:val="24"/>
          <w:lang w:val="hy-AM"/>
        </w:rPr>
        <w:lastRenderedPageBreak/>
        <w:t>3. Եզրափակիչ դատավարական ակտն օրինական ուժի մեջ մտնելուց հետո արարքի հանցավորությունը լրիվ կամ մասնակիորեն վերացնող օրենսդրությունն ունի հետադարձ ուժ։ Եզրափակիչ դատավարական ակտն օրինական ուժի մեջ մտնելուց հետո պատիժը մեղմացնող օրենսդրությունն ունի հետադարձ ուժ, եթե նշանակված պատիժն ավելի խիստ է ուժի մեջ մտած օրենսդրությամբ նախատեսված պատժի առավելագույն ժամկետից, կամ նշանակված պատժատեսակն ավելի խիստ է ուժի մեջ մտած օրենսդրությամբ նախատեսված առավել խիստ պատժատեսակից։ Նշված դեպքերում այն տարածվում է մինչև դրա ուժի մեջ մտնելը հանցանք կամ քրեական օրենսդրությամբ նախատեսված արարք կատարած այն անձանց վրա, որոնք կրում են պատիժը կամ կրել են դա, սակայն ունեն դատվածություն (…)»։</w:t>
      </w:r>
    </w:p>
    <w:p w14:paraId="7D52CD5C" w14:textId="3774EB2B" w:rsidR="00B6318F" w:rsidRPr="00904019" w:rsidRDefault="00B6318F" w:rsidP="00E83485">
      <w:pPr>
        <w:tabs>
          <w:tab w:val="left" w:pos="567"/>
        </w:tabs>
        <w:spacing w:line="360" w:lineRule="auto"/>
        <w:ind w:leftChars="0" w:left="-2" w:right="-150" w:firstLineChars="0" w:firstLine="567"/>
        <w:jc w:val="both"/>
        <w:rPr>
          <w:rFonts w:ascii="GHEA Mariam" w:hAnsi="GHEA Mariam"/>
          <w:color w:val="000000"/>
          <w:sz w:val="24"/>
          <w:szCs w:val="24"/>
          <w:shd w:val="clear" w:color="auto" w:fill="FFFFFF"/>
          <w:lang w:val="hy-AM"/>
        </w:rPr>
      </w:pPr>
      <w:r w:rsidRPr="00904019">
        <w:rPr>
          <w:rFonts w:ascii="GHEA Mariam" w:hAnsi="GHEA Mariam"/>
          <w:color w:val="000000"/>
          <w:sz w:val="24"/>
          <w:szCs w:val="24"/>
          <w:shd w:val="clear" w:color="auto" w:fill="FFFFFF"/>
          <w:lang w:val="hy-AM"/>
        </w:rPr>
        <w:t>Ժամանակի ընթացքում քրեական օրենքի գործողության և քրեական օրենքը հետադարձ ուժով կիրառելու հիմնախնդրին Վճռաբեկ դատարանը բազմիցս անդրադարձել է իր նախադեպային որոշումների շրջանակներում` ընդգծելով, որ</w:t>
      </w:r>
      <w:r w:rsidRPr="00904019">
        <w:rPr>
          <w:rFonts w:ascii="GHEA Mariam" w:hAnsi="GHEA Mariam"/>
          <w:sz w:val="24"/>
          <w:szCs w:val="24"/>
          <w:lang w:val="hy-AM"/>
        </w:rPr>
        <w:t xml:space="preserve"> քրեական օրենքի` ժամանակի ընթացքում գործողության ընդհանուր կանոնը ենթադրում է, որ կատարված արարքի հանցավորությունը, դրա համար նախատեսված պատիժները և քրեաիրավական այլ հետևանքները որոշվում են տվյալ արարքը կատարելու ժամանակ գործող քրեական օրենքով: Այսինքն՝ </w:t>
      </w:r>
      <w:r w:rsidRPr="00904019">
        <w:rPr>
          <w:rFonts w:ascii="GHEA Mariam" w:hAnsi="GHEA Mariam"/>
          <w:color w:val="000000"/>
          <w:sz w:val="24"/>
          <w:szCs w:val="24"/>
          <w:shd w:val="clear" w:color="auto" w:fill="FFFFFF"/>
          <w:lang w:val="hy-AM"/>
        </w:rPr>
        <w:t>իրավասու մարմինը</w:t>
      </w:r>
      <w:r w:rsidR="00E5493B" w:rsidRPr="00904019">
        <w:rPr>
          <w:rFonts w:ascii="GHEA Mariam" w:hAnsi="GHEA Mariam"/>
          <w:color w:val="000000"/>
          <w:sz w:val="24"/>
          <w:szCs w:val="24"/>
          <w:shd w:val="clear" w:color="auto" w:fill="FFFFFF"/>
          <w:lang w:val="hy-AM"/>
        </w:rPr>
        <w:t>,</w:t>
      </w:r>
      <w:r w:rsidRPr="00904019">
        <w:rPr>
          <w:rFonts w:ascii="GHEA Mariam" w:hAnsi="GHEA Mariam"/>
          <w:color w:val="000000"/>
          <w:sz w:val="24"/>
          <w:szCs w:val="24"/>
          <w:shd w:val="clear" w:color="auto" w:fill="FFFFFF"/>
          <w:lang w:val="hy-AM"/>
        </w:rPr>
        <w:t xml:space="preserve"> հանցանք կամ քրեական օրենսդրությամբ նախատեսված արարք կատարած անձի նկատմամբ քրեական օրենքի այս կամ այն նորմի կիրառելիության հարցը լուծելիս</w:t>
      </w:r>
      <w:r w:rsidR="00E5493B" w:rsidRPr="00904019">
        <w:rPr>
          <w:rFonts w:ascii="GHEA Mariam" w:hAnsi="GHEA Mariam"/>
          <w:color w:val="000000"/>
          <w:sz w:val="24"/>
          <w:szCs w:val="24"/>
          <w:shd w:val="clear" w:color="auto" w:fill="FFFFFF"/>
          <w:lang w:val="hy-AM"/>
        </w:rPr>
        <w:t>,</w:t>
      </w:r>
      <w:r w:rsidRPr="00904019">
        <w:rPr>
          <w:rFonts w:ascii="GHEA Mariam" w:hAnsi="GHEA Mariam"/>
          <w:color w:val="000000"/>
          <w:sz w:val="24"/>
          <w:szCs w:val="24"/>
          <w:shd w:val="clear" w:color="auto" w:fill="FFFFFF"/>
          <w:lang w:val="hy-AM"/>
        </w:rPr>
        <w:t xml:space="preserve"> պետք է ղեկավարվի հանցավոր արարքի (գործողության կամ անգործության) փաստացի կատարման պահի և քրեական օրենքի ուժի մեջ մտնելու պահի համադրմամբ` անկախ այն հանգամանքից, թե երբ է իրականացվում վարույթը և վարույթն իրականացնելու պահին կիրառման ենթակա օրենքը գործում է, թե ոչ: </w:t>
      </w:r>
    </w:p>
    <w:p w14:paraId="6C9D2B2B" w14:textId="7051E177" w:rsidR="00B6318F" w:rsidRPr="00904019" w:rsidRDefault="00B6318F" w:rsidP="00E83485">
      <w:pPr>
        <w:tabs>
          <w:tab w:val="left" w:pos="567"/>
        </w:tabs>
        <w:spacing w:line="360" w:lineRule="auto"/>
        <w:ind w:leftChars="0" w:left="-2" w:right="-150" w:firstLineChars="0" w:firstLine="567"/>
        <w:jc w:val="both"/>
        <w:rPr>
          <w:rFonts w:ascii="GHEA Mariam" w:hAnsi="GHEA Mariam"/>
          <w:color w:val="000000"/>
          <w:sz w:val="24"/>
          <w:szCs w:val="24"/>
          <w:shd w:val="clear" w:color="auto" w:fill="FFFFFF"/>
          <w:lang w:val="hy-AM"/>
        </w:rPr>
      </w:pPr>
      <w:r w:rsidRPr="00904019">
        <w:rPr>
          <w:rFonts w:ascii="GHEA Mariam" w:hAnsi="GHEA Mariam"/>
          <w:color w:val="000000"/>
          <w:sz w:val="24"/>
          <w:szCs w:val="24"/>
          <w:shd w:val="clear" w:color="auto" w:fill="FFFFFF"/>
          <w:lang w:val="hy-AM"/>
        </w:rPr>
        <w:t>Ժամանակի ընթացքում քրեական օրենքի գործողության վերը նշված ընդհանուր կանոնից միակ բացառությունը քրեական օրենքի հետադարձության կանոնն է, ինչը ենթադրում է, որ հանցավոր արարքի փաստացի կատարումից հետո ընդունված</w:t>
      </w:r>
      <w:r w:rsidR="00146FD2" w:rsidRPr="00904019">
        <w:rPr>
          <w:rFonts w:ascii="GHEA Mariam" w:hAnsi="GHEA Mariam"/>
          <w:color w:val="000000"/>
          <w:sz w:val="24"/>
          <w:szCs w:val="24"/>
          <w:shd w:val="clear" w:color="auto" w:fill="FFFFFF"/>
          <w:lang w:val="hy-AM"/>
        </w:rPr>
        <w:t>՝</w:t>
      </w:r>
      <w:r w:rsidRPr="00904019">
        <w:rPr>
          <w:rFonts w:ascii="GHEA Mariam" w:hAnsi="GHEA Mariam"/>
          <w:color w:val="000000"/>
          <w:sz w:val="24"/>
          <w:szCs w:val="24"/>
          <w:shd w:val="clear" w:color="auto" w:fill="FFFFFF"/>
          <w:lang w:val="hy-AM"/>
        </w:rPr>
        <w:t xml:space="preserve"> հանցանք կատարած անձի համար բարենպաստ հետևանքներ առաջացնող նոր օրենքը պետք է տարածվի այդ անձի վրա</w:t>
      </w:r>
      <w:r w:rsidRPr="00904019">
        <w:rPr>
          <w:rStyle w:val="ac"/>
          <w:rFonts w:ascii="GHEA Mariam" w:hAnsi="GHEA Mariam"/>
          <w:color w:val="000000"/>
          <w:sz w:val="24"/>
          <w:szCs w:val="24"/>
          <w:shd w:val="clear" w:color="auto" w:fill="FFFFFF"/>
          <w:lang w:val="hy-AM"/>
        </w:rPr>
        <w:footnoteReference w:id="3"/>
      </w:r>
      <w:r w:rsidRPr="00904019">
        <w:rPr>
          <w:rFonts w:ascii="GHEA Mariam" w:hAnsi="GHEA Mariam"/>
          <w:color w:val="000000"/>
          <w:sz w:val="24"/>
          <w:szCs w:val="24"/>
          <w:shd w:val="clear" w:color="auto" w:fill="FFFFFF"/>
          <w:lang w:val="hy-AM"/>
        </w:rPr>
        <w:t xml:space="preserve">: </w:t>
      </w:r>
    </w:p>
    <w:p w14:paraId="519E51AC" w14:textId="7C32C934" w:rsidR="004A5BF7" w:rsidRPr="00904019" w:rsidRDefault="00B6318F" w:rsidP="00E83485">
      <w:pPr>
        <w:tabs>
          <w:tab w:val="left" w:pos="567"/>
        </w:tabs>
        <w:spacing w:line="360" w:lineRule="auto"/>
        <w:ind w:leftChars="0" w:left="-2" w:right="-150" w:firstLineChars="0" w:firstLine="567"/>
        <w:jc w:val="both"/>
        <w:rPr>
          <w:rFonts w:ascii="GHEA Mariam" w:hAnsi="GHEA Mariam" w:cs="Arial"/>
          <w:i/>
          <w:color w:val="000000" w:themeColor="text1"/>
          <w:position w:val="0"/>
          <w:sz w:val="24"/>
          <w:szCs w:val="24"/>
          <w:shd w:val="clear" w:color="auto" w:fill="FFFFFF"/>
          <w:lang w:val="hy-AM"/>
        </w:rPr>
      </w:pPr>
      <w:r w:rsidRPr="00904019">
        <w:rPr>
          <w:rFonts w:ascii="GHEA Mariam" w:hAnsi="GHEA Mariam"/>
          <w:bCs/>
          <w:iCs/>
          <w:color w:val="000000" w:themeColor="text1"/>
          <w:sz w:val="24"/>
          <w:szCs w:val="24"/>
          <w:shd w:val="clear" w:color="auto" w:fill="FFFFFF"/>
          <w:lang w:val="hy-AM"/>
        </w:rPr>
        <w:lastRenderedPageBreak/>
        <w:t>1</w:t>
      </w:r>
      <w:r w:rsidR="00E5493B" w:rsidRPr="00904019">
        <w:rPr>
          <w:rFonts w:ascii="GHEA Mariam" w:hAnsi="GHEA Mariam"/>
          <w:bCs/>
          <w:iCs/>
          <w:color w:val="000000" w:themeColor="text1"/>
          <w:sz w:val="24"/>
          <w:szCs w:val="24"/>
          <w:shd w:val="clear" w:color="auto" w:fill="FFFFFF"/>
          <w:lang w:val="hy-AM"/>
        </w:rPr>
        <w:t>5</w:t>
      </w:r>
      <w:r w:rsidRPr="00904019">
        <w:rPr>
          <w:rFonts w:ascii="Cambria Math" w:hAnsi="Cambria Math" w:cs="Cambria Math"/>
          <w:bCs/>
          <w:iCs/>
          <w:color w:val="000000" w:themeColor="text1"/>
          <w:sz w:val="24"/>
          <w:szCs w:val="24"/>
          <w:shd w:val="clear" w:color="auto" w:fill="FFFFFF"/>
          <w:lang w:val="hy-AM"/>
        </w:rPr>
        <w:t>․</w:t>
      </w:r>
      <w:r w:rsidRPr="00904019">
        <w:rPr>
          <w:rFonts w:ascii="GHEA Mariam" w:hAnsi="GHEA Mariam"/>
          <w:bCs/>
          <w:iCs/>
          <w:color w:val="000000" w:themeColor="text1"/>
          <w:sz w:val="24"/>
          <w:szCs w:val="24"/>
          <w:shd w:val="clear" w:color="auto" w:fill="FFFFFF"/>
          <w:lang w:val="hy-AM"/>
        </w:rPr>
        <w:t xml:space="preserve"> ՀՀ նախկին քրեական</w:t>
      </w:r>
      <w:r w:rsidR="004A5BF7" w:rsidRPr="00904019">
        <w:rPr>
          <w:rFonts w:ascii="GHEA Mariam" w:hAnsi="GHEA Mariam"/>
          <w:bCs/>
          <w:iCs/>
          <w:color w:val="000000" w:themeColor="text1"/>
          <w:sz w:val="24"/>
          <w:szCs w:val="24"/>
          <w:shd w:val="clear" w:color="auto" w:fill="FFFFFF"/>
          <w:lang w:val="hy-AM"/>
        </w:rPr>
        <w:t xml:space="preserve"> </w:t>
      </w:r>
      <w:r w:rsidRPr="00904019">
        <w:rPr>
          <w:rFonts w:ascii="GHEA Mariam" w:hAnsi="GHEA Mariam"/>
          <w:bCs/>
          <w:iCs/>
          <w:color w:val="000000" w:themeColor="text1"/>
          <w:sz w:val="24"/>
          <w:szCs w:val="24"/>
          <w:shd w:val="clear" w:color="auto" w:fill="FFFFFF"/>
          <w:lang w:val="hy-AM"/>
        </w:rPr>
        <w:t>օրենսգրքի 81-րդ հոդված</w:t>
      </w:r>
      <w:r w:rsidR="004A5BF7" w:rsidRPr="00904019">
        <w:rPr>
          <w:rFonts w:ascii="GHEA Mariam" w:hAnsi="GHEA Mariam"/>
          <w:bCs/>
          <w:iCs/>
          <w:color w:val="000000" w:themeColor="text1"/>
          <w:sz w:val="24"/>
          <w:szCs w:val="24"/>
          <w:shd w:val="clear" w:color="auto" w:fill="FFFFFF"/>
          <w:lang w:val="hy-AM"/>
        </w:rPr>
        <w:t>ի</w:t>
      </w:r>
      <w:r w:rsidRPr="00904019">
        <w:rPr>
          <w:rFonts w:ascii="GHEA Mariam" w:hAnsi="GHEA Mariam"/>
          <w:bCs/>
          <w:iCs/>
          <w:color w:val="000000" w:themeColor="text1"/>
          <w:sz w:val="24"/>
          <w:szCs w:val="24"/>
          <w:shd w:val="clear" w:color="auto" w:fill="FFFFFF"/>
          <w:lang w:val="hy-AM"/>
        </w:rPr>
        <w:t xml:space="preserve"> համաձայն՝</w:t>
      </w:r>
      <w:r w:rsidR="004A5BF7" w:rsidRPr="00904019">
        <w:rPr>
          <w:rFonts w:ascii="GHEA Mariam" w:hAnsi="GHEA Mariam"/>
          <w:bCs/>
          <w:iCs/>
          <w:color w:val="000000" w:themeColor="text1"/>
          <w:sz w:val="24"/>
          <w:szCs w:val="24"/>
          <w:shd w:val="clear" w:color="auto" w:fill="FFFFFF"/>
          <w:lang w:val="hy-AM"/>
        </w:rPr>
        <w:t xml:space="preserve"> </w:t>
      </w:r>
      <w:r w:rsidRPr="00904019">
        <w:rPr>
          <w:rFonts w:ascii="GHEA Mariam" w:hAnsi="GHEA Mariam"/>
          <w:bCs/>
          <w:i/>
          <w:color w:val="000000" w:themeColor="text1"/>
          <w:sz w:val="24"/>
          <w:szCs w:val="24"/>
          <w:shd w:val="clear" w:color="auto" w:fill="FFFFFF"/>
          <w:lang w:val="hy-AM"/>
        </w:rPr>
        <w:t>«</w:t>
      </w:r>
      <w:r w:rsidRPr="00904019">
        <w:rPr>
          <w:rFonts w:ascii="GHEA Mariam" w:hAnsi="GHEA Mariam" w:cs="Arial"/>
          <w:i/>
          <w:color w:val="000000" w:themeColor="text1"/>
          <w:position w:val="0"/>
          <w:sz w:val="24"/>
          <w:szCs w:val="24"/>
          <w:shd w:val="clear" w:color="auto" w:fill="FFFFFF"/>
          <w:lang w:val="hy-AM"/>
        </w:rPr>
        <w:t>1.Հանցագործության համար դատապարտված անձն ազատվում է պատիժը կրելուց, եթե օրինական ուժի մեջ մտնելուց հետո մեղադրական դատավճիռն ի կատար չի ածվել հետևյալ ժամկետներում.</w:t>
      </w:r>
    </w:p>
    <w:p w14:paraId="347BFEA1" w14:textId="77777777" w:rsidR="004A5BF7" w:rsidRPr="00904019" w:rsidRDefault="004A5BF7" w:rsidP="00E83485">
      <w:pPr>
        <w:tabs>
          <w:tab w:val="left" w:pos="567"/>
        </w:tabs>
        <w:spacing w:line="360" w:lineRule="auto"/>
        <w:ind w:leftChars="0" w:left="-2" w:right="-150" w:firstLineChars="0" w:firstLine="567"/>
        <w:jc w:val="both"/>
        <w:rPr>
          <w:rFonts w:ascii="GHEA Mariam" w:hAnsi="GHEA Mariam" w:cs="Arial"/>
          <w:i/>
          <w:color w:val="000000" w:themeColor="text1"/>
          <w:position w:val="0"/>
          <w:sz w:val="24"/>
          <w:szCs w:val="24"/>
          <w:shd w:val="clear" w:color="auto" w:fill="FFFFFF"/>
          <w:lang w:val="hy-AM"/>
        </w:rPr>
      </w:pPr>
      <w:r w:rsidRPr="00904019">
        <w:rPr>
          <w:rFonts w:ascii="GHEA Mariam" w:eastAsia="GHEA Mariam" w:hAnsi="GHEA Mariam" w:cs="Cambria Math"/>
          <w:i/>
          <w:iCs/>
          <w:color w:val="000000" w:themeColor="text1"/>
          <w:sz w:val="24"/>
          <w:szCs w:val="24"/>
          <w:lang w:val="hy-AM"/>
        </w:rPr>
        <w:t>(</w:t>
      </w:r>
      <w:r w:rsidRPr="00904019">
        <w:rPr>
          <w:rFonts w:ascii="Cambria Math" w:eastAsia="GHEA Mariam" w:hAnsi="Cambria Math" w:cs="Cambria Math"/>
          <w:i/>
          <w:iCs/>
          <w:color w:val="000000" w:themeColor="text1"/>
          <w:sz w:val="24"/>
          <w:szCs w:val="24"/>
          <w:lang w:val="hy-AM"/>
        </w:rPr>
        <w:t>․․․</w:t>
      </w:r>
      <w:r w:rsidRPr="00904019">
        <w:rPr>
          <w:rFonts w:ascii="GHEA Mariam" w:eastAsia="GHEA Mariam" w:hAnsi="GHEA Mariam" w:cs="Cambria Math"/>
          <w:i/>
          <w:iCs/>
          <w:color w:val="000000" w:themeColor="text1"/>
          <w:sz w:val="24"/>
          <w:szCs w:val="24"/>
          <w:lang w:val="hy-AM"/>
        </w:rPr>
        <w:t>)</w:t>
      </w:r>
    </w:p>
    <w:p w14:paraId="5513CA04" w14:textId="0B681F0D" w:rsidR="004A5BF7" w:rsidRPr="00904019" w:rsidRDefault="00B6318F" w:rsidP="00E83485">
      <w:pPr>
        <w:tabs>
          <w:tab w:val="left" w:pos="567"/>
        </w:tabs>
        <w:spacing w:line="360" w:lineRule="auto"/>
        <w:ind w:leftChars="0" w:left="-2" w:right="-150" w:firstLineChars="0" w:firstLine="567"/>
        <w:jc w:val="both"/>
        <w:rPr>
          <w:rFonts w:ascii="GHEA Mariam" w:hAnsi="GHEA Mariam" w:cs="Arial"/>
          <w:i/>
          <w:color w:val="000000" w:themeColor="text1"/>
          <w:position w:val="0"/>
          <w:sz w:val="24"/>
          <w:szCs w:val="24"/>
          <w:shd w:val="clear" w:color="auto" w:fill="FFFFFF"/>
          <w:lang w:val="hy-AM"/>
        </w:rPr>
      </w:pPr>
      <w:r w:rsidRPr="00904019">
        <w:rPr>
          <w:rFonts w:ascii="GHEA Mariam" w:eastAsia="Times New Roman" w:hAnsi="GHEA Mariam" w:cs="Arial"/>
          <w:i/>
          <w:color w:val="000000" w:themeColor="text1"/>
          <w:position w:val="0"/>
          <w:sz w:val="24"/>
          <w:szCs w:val="24"/>
          <w:shd w:val="clear" w:color="auto" w:fill="FFFFFF"/>
          <w:lang w:val="hy-AM"/>
        </w:rPr>
        <w:t>3) տասը տարի՝ ծանր հանցագործության համար դատապարտվելու դեպքում</w:t>
      </w:r>
      <w:r w:rsidRPr="00904019">
        <w:rPr>
          <w:rFonts w:ascii="GHEA Mariam" w:eastAsia="Times New Roman" w:hAnsi="GHEA Mariam" w:cs="Arial"/>
          <w:color w:val="000000" w:themeColor="text1"/>
          <w:position w:val="0"/>
          <w:sz w:val="24"/>
          <w:szCs w:val="24"/>
          <w:shd w:val="clear" w:color="auto" w:fill="FFFFFF"/>
          <w:lang w:val="hy-AM"/>
        </w:rPr>
        <w:t>.</w:t>
      </w:r>
    </w:p>
    <w:p w14:paraId="765EFD97" w14:textId="1B382C9A" w:rsidR="004A5BF7" w:rsidRPr="00904019" w:rsidRDefault="004A5BF7" w:rsidP="00E83485">
      <w:pPr>
        <w:shd w:val="clear" w:color="auto" w:fill="FFFFFF"/>
        <w:spacing w:line="360" w:lineRule="auto"/>
        <w:ind w:leftChars="0" w:right="-150" w:firstLineChars="0" w:firstLine="567"/>
        <w:jc w:val="both"/>
        <w:rPr>
          <w:rFonts w:ascii="GHEA Mariam" w:eastAsia="Times New Roman" w:hAnsi="GHEA Mariam" w:cs="Arial"/>
          <w:color w:val="000000" w:themeColor="text1"/>
          <w:position w:val="0"/>
          <w:sz w:val="24"/>
          <w:szCs w:val="24"/>
          <w:shd w:val="clear" w:color="auto" w:fill="FFFFFF"/>
          <w:lang w:val="hy-AM"/>
        </w:rPr>
      </w:pPr>
      <w:r w:rsidRPr="00904019">
        <w:rPr>
          <w:rFonts w:ascii="GHEA Mariam" w:eastAsia="GHEA Mariam" w:hAnsi="GHEA Mariam" w:cs="Cambria Math"/>
          <w:i/>
          <w:iCs/>
          <w:color w:val="000000" w:themeColor="text1"/>
          <w:sz w:val="24"/>
          <w:szCs w:val="24"/>
          <w:lang w:val="hy-AM"/>
        </w:rPr>
        <w:t>(</w:t>
      </w:r>
      <w:r w:rsidRPr="00904019">
        <w:rPr>
          <w:rFonts w:ascii="Cambria Math" w:eastAsia="GHEA Mariam" w:hAnsi="Cambria Math" w:cs="Cambria Math"/>
          <w:i/>
          <w:iCs/>
          <w:color w:val="000000" w:themeColor="text1"/>
          <w:sz w:val="24"/>
          <w:szCs w:val="24"/>
          <w:lang w:val="hy-AM"/>
        </w:rPr>
        <w:t>․․․</w:t>
      </w:r>
      <w:r w:rsidRPr="00904019">
        <w:rPr>
          <w:rFonts w:ascii="GHEA Mariam" w:eastAsia="GHEA Mariam" w:hAnsi="GHEA Mariam" w:cs="Cambria Math"/>
          <w:i/>
          <w:iCs/>
          <w:color w:val="000000" w:themeColor="text1"/>
          <w:sz w:val="24"/>
          <w:szCs w:val="24"/>
          <w:lang w:val="hy-AM"/>
        </w:rPr>
        <w:t>)</w:t>
      </w:r>
    </w:p>
    <w:p w14:paraId="163E4806" w14:textId="73133B96" w:rsidR="004A5BF7" w:rsidRPr="00904019" w:rsidRDefault="004A5BF7"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color w:val="000000" w:themeColor="text1"/>
          <w:sz w:val="24"/>
          <w:szCs w:val="24"/>
          <w:lang w:val="hy-AM"/>
        </w:rPr>
      </w:pPr>
      <w:r w:rsidRPr="00904019">
        <w:rPr>
          <w:rFonts w:ascii="GHEA Mariam" w:eastAsia="GHEA Mariam" w:hAnsi="GHEA Mariam" w:cs="Cambria Math"/>
          <w:i/>
          <w:iCs/>
          <w:color w:val="000000" w:themeColor="text1"/>
          <w:sz w:val="24"/>
          <w:szCs w:val="24"/>
          <w:lang w:val="hy-AM"/>
        </w:rPr>
        <w:t>3. Վաղեմության ժամկետի ընթացքը կասեցվում է, եթե դատապարտյալը խուսափում է պատիժը կրելուց: Այդ դեպքում վաղեմության ժամկետի ընթացքը վերսկսվում է անձին ձերբակալելու կամ նրա՝ մեղայականով ներկայանալու պահից: Ընդ որում, մեղադրական դատավճիռը չի կարող ի կատար ածվել, եթե ոչ մեծ ծանրության կամ միջին ծանրության հանցագործության համար դատավճիռը կայացնելու պահից անցել է տասը տարի, իսկ ծանր կամ առանձնապես ծանր հանցագործության համար դատավճիռը կայացնելու պահից՝ քսան տարի, և վաղեմության ժամկետի ընթացքն ընդհատված չի եղել նոր հանցագործությամբ (</w:t>
      </w:r>
      <w:r w:rsidRPr="00904019">
        <w:rPr>
          <w:rFonts w:ascii="Cambria Math" w:eastAsia="GHEA Mariam" w:hAnsi="Cambria Math" w:cs="Cambria Math"/>
          <w:i/>
          <w:iCs/>
          <w:color w:val="000000" w:themeColor="text1"/>
          <w:sz w:val="24"/>
          <w:szCs w:val="24"/>
          <w:lang w:val="hy-AM"/>
        </w:rPr>
        <w:t>․․․</w:t>
      </w:r>
      <w:r w:rsidRPr="00904019">
        <w:rPr>
          <w:rFonts w:ascii="GHEA Mariam" w:eastAsia="GHEA Mariam" w:hAnsi="GHEA Mariam" w:cs="Cambria Math"/>
          <w:i/>
          <w:iCs/>
          <w:color w:val="000000" w:themeColor="text1"/>
          <w:sz w:val="24"/>
          <w:szCs w:val="24"/>
          <w:lang w:val="hy-AM"/>
        </w:rPr>
        <w:t>)»:</w:t>
      </w:r>
    </w:p>
    <w:p w14:paraId="43E1D1DE" w14:textId="36DE99F2" w:rsidR="004A5BF7" w:rsidRPr="00904019" w:rsidRDefault="004A5BF7"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i/>
          <w:iCs/>
          <w:sz w:val="24"/>
          <w:szCs w:val="24"/>
          <w:lang w:val="hy-AM"/>
        </w:rPr>
      </w:pPr>
      <w:r w:rsidRPr="00904019">
        <w:rPr>
          <w:rFonts w:ascii="GHEA Mariam" w:eastAsia="GHEA Mariam" w:hAnsi="GHEA Mariam" w:cs="Cambria Math"/>
          <w:sz w:val="24"/>
          <w:szCs w:val="24"/>
          <w:lang w:val="hy-AM"/>
        </w:rPr>
        <w:t xml:space="preserve">ՀՀ գործող քրեական օրենսգրքի 90-րդ հոդվածի համաձայն՝ </w:t>
      </w:r>
      <w:r w:rsidRPr="00904019">
        <w:rPr>
          <w:rFonts w:ascii="GHEA Mariam" w:eastAsia="GHEA Mariam" w:hAnsi="GHEA Mariam" w:cs="Cambria Math"/>
          <w:i/>
          <w:iCs/>
          <w:sz w:val="24"/>
          <w:szCs w:val="24"/>
          <w:lang w:val="hy-AM"/>
        </w:rPr>
        <w:t>«1.Հանցագործության համար դատապարտված անձը դատարանի որոշմամբ ազատվում է ազատությունից զրկելու հետ կապված պատիժը կրելուց, եթե օրինական ուժի մեջ մտնելուց հետո մեղադրական դատավճիռն ի կատար չի ածվել դատավճռով նշանակված պատժի ժամկետին հավասար ժամանակահատվածում:</w:t>
      </w:r>
    </w:p>
    <w:p w14:paraId="5E77E88A" w14:textId="77777777" w:rsidR="004A5BF7" w:rsidRPr="00904019" w:rsidRDefault="004A5BF7" w:rsidP="00E83485">
      <w:pPr>
        <w:shd w:val="clear" w:color="auto" w:fill="FFFFFF"/>
        <w:spacing w:line="360" w:lineRule="auto"/>
        <w:ind w:leftChars="0" w:right="-150" w:firstLineChars="0" w:firstLine="567"/>
        <w:jc w:val="both"/>
        <w:rPr>
          <w:rFonts w:ascii="GHEA Mariam" w:eastAsia="GHEA Mariam" w:hAnsi="GHEA Mariam" w:cs="Cambria Math"/>
          <w:i/>
          <w:iCs/>
          <w:sz w:val="24"/>
          <w:szCs w:val="24"/>
          <w:lang w:val="hy-AM"/>
        </w:rPr>
      </w:pPr>
      <w:r w:rsidRPr="00904019">
        <w:rPr>
          <w:rFonts w:ascii="GHEA Mariam" w:eastAsia="GHEA Mariam" w:hAnsi="GHEA Mariam" w:cs="Cambria Math"/>
          <w:i/>
          <w:iCs/>
          <w:sz w:val="24"/>
          <w:szCs w:val="24"/>
          <w:lang w:val="hy-AM"/>
        </w:rPr>
        <w:t>(</w:t>
      </w:r>
      <w:r w:rsidRPr="00904019">
        <w:rPr>
          <w:rFonts w:ascii="Cambria Math" w:eastAsia="GHEA Mariam" w:hAnsi="Cambria Math" w:cs="Cambria Math"/>
          <w:i/>
          <w:iCs/>
          <w:sz w:val="24"/>
          <w:szCs w:val="24"/>
          <w:lang w:val="hy-AM"/>
        </w:rPr>
        <w:t>․․․</w:t>
      </w:r>
      <w:r w:rsidRPr="00904019">
        <w:rPr>
          <w:rFonts w:ascii="GHEA Mariam" w:eastAsia="GHEA Mariam" w:hAnsi="GHEA Mariam" w:cs="Cambria Math"/>
          <w:i/>
          <w:iCs/>
          <w:sz w:val="24"/>
          <w:szCs w:val="24"/>
          <w:lang w:val="hy-AM"/>
        </w:rPr>
        <w:t>)</w:t>
      </w:r>
    </w:p>
    <w:p w14:paraId="7EBEB00B" w14:textId="42B09F03" w:rsidR="004A5BF7" w:rsidRPr="00904019" w:rsidRDefault="004A5BF7" w:rsidP="00E83485">
      <w:pPr>
        <w:shd w:val="clear" w:color="auto" w:fill="FFFFFF"/>
        <w:spacing w:line="360" w:lineRule="auto"/>
        <w:ind w:leftChars="0" w:right="-150" w:firstLineChars="0" w:firstLine="567"/>
        <w:jc w:val="both"/>
        <w:rPr>
          <w:rFonts w:ascii="GHEA Mariam" w:eastAsia="GHEA Mariam" w:hAnsi="GHEA Mariam" w:cs="Cambria Math"/>
          <w:i/>
          <w:iCs/>
          <w:color w:val="000000" w:themeColor="text1"/>
          <w:sz w:val="24"/>
          <w:szCs w:val="24"/>
          <w:lang w:val="hy-AM"/>
        </w:rPr>
      </w:pPr>
      <w:r w:rsidRPr="00904019">
        <w:rPr>
          <w:rFonts w:ascii="GHEA Mariam" w:eastAsia="Times New Roman" w:hAnsi="GHEA Mariam" w:cs="Arial"/>
          <w:i/>
          <w:iCs/>
          <w:color w:val="000000" w:themeColor="text1"/>
          <w:position w:val="0"/>
          <w:sz w:val="24"/>
          <w:szCs w:val="24"/>
          <w:shd w:val="clear" w:color="auto" w:fill="FFFFFF"/>
          <w:lang w:val="hy-AM"/>
        </w:rPr>
        <w:t xml:space="preserve">5. Վաղեմության ժամկետի ընթացքը կասեցվում է, եթե դատապարտյալը խուսափում է հիմնական պատիժը կրելուց: Այս դեպքում վաղեմության ժամկետի ընթացքը վերսկսվում է նրան ձերբակալելու, մեղայականով ներկայանալու կամ խուսափելը դադարեցնելու պահից: Կասեցման դեպքում սույն հոդվածի 1-ին կամ 2-րդ մասով նախատեսված ժամկետը երկարաձգվում է դրա մեկ երկրորդի չափով </w:t>
      </w:r>
      <w:r w:rsidRPr="00904019">
        <w:rPr>
          <w:rFonts w:ascii="GHEA Mariam" w:eastAsia="GHEA Mariam" w:hAnsi="GHEA Mariam" w:cs="Cambria Math"/>
          <w:i/>
          <w:iCs/>
          <w:color w:val="000000" w:themeColor="text1"/>
          <w:sz w:val="24"/>
          <w:szCs w:val="24"/>
          <w:lang w:val="hy-AM"/>
        </w:rPr>
        <w:t>(</w:t>
      </w:r>
      <w:r w:rsidRPr="00904019">
        <w:rPr>
          <w:rFonts w:ascii="Cambria Math" w:eastAsia="GHEA Mariam" w:hAnsi="Cambria Math" w:cs="Cambria Math"/>
          <w:i/>
          <w:iCs/>
          <w:color w:val="000000" w:themeColor="text1"/>
          <w:sz w:val="24"/>
          <w:szCs w:val="24"/>
          <w:lang w:val="hy-AM"/>
        </w:rPr>
        <w:t>․․․</w:t>
      </w:r>
      <w:r w:rsidRPr="00904019">
        <w:rPr>
          <w:rFonts w:ascii="GHEA Mariam" w:eastAsia="GHEA Mariam" w:hAnsi="GHEA Mariam" w:cs="Cambria Math"/>
          <w:i/>
          <w:iCs/>
          <w:color w:val="000000" w:themeColor="text1"/>
          <w:sz w:val="24"/>
          <w:szCs w:val="24"/>
          <w:lang w:val="hy-AM"/>
        </w:rPr>
        <w:t>)»</w:t>
      </w:r>
      <w:r w:rsidRPr="00904019">
        <w:rPr>
          <w:rFonts w:ascii="GHEA Mariam" w:eastAsia="Times New Roman" w:hAnsi="GHEA Mariam" w:cs="Arial"/>
          <w:i/>
          <w:iCs/>
          <w:color w:val="000000" w:themeColor="text1"/>
          <w:position w:val="0"/>
          <w:sz w:val="24"/>
          <w:szCs w:val="24"/>
          <w:shd w:val="clear" w:color="auto" w:fill="FFFFFF"/>
          <w:lang w:val="hy-AM"/>
        </w:rPr>
        <w:t>:</w:t>
      </w:r>
    </w:p>
    <w:p w14:paraId="1C7B0E55" w14:textId="56EFF629" w:rsidR="00AE3838" w:rsidRPr="00904019" w:rsidRDefault="00DB0A0B" w:rsidP="00E83485">
      <w:pPr>
        <w:tabs>
          <w:tab w:val="left" w:pos="0"/>
          <w:tab w:val="left" w:pos="142"/>
        </w:tabs>
        <w:spacing w:line="360" w:lineRule="auto"/>
        <w:ind w:leftChars="0" w:right="-150" w:firstLineChars="0" w:firstLine="567"/>
        <w:jc w:val="both"/>
        <w:rPr>
          <w:rFonts w:ascii="GHEA Mariam" w:eastAsiaTheme="minorEastAsia" w:hAnsi="GHEA Mariam" w:cs="Cambria Math"/>
          <w:color w:val="000000"/>
          <w:sz w:val="24"/>
          <w:szCs w:val="24"/>
          <w:shd w:val="clear" w:color="auto" w:fill="FFFFFF"/>
          <w:lang w:val="hy-AM" w:eastAsia="zh-CN"/>
        </w:rPr>
      </w:pPr>
      <w:r w:rsidRPr="00904019">
        <w:rPr>
          <w:rFonts w:ascii="GHEA Mariam" w:hAnsi="GHEA Mariam"/>
          <w:bCs/>
          <w:iCs/>
          <w:sz w:val="24"/>
          <w:szCs w:val="24"/>
          <w:shd w:val="clear" w:color="auto" w:fill="FFFFFF"/>
          <w:lang w:val="hy-AM"/>
        </w:rPr>
        <w:t>Մեղադրական դատավճռի վաղեմության ժամկետն անցնելու հետևանքով պատժից ազատելը</w:t>
      </w:r>
      <w:r w:rsidR="00C1473E" w:rsidRPr="00904019">
        <w:rPr>
          <w:rFonts w:ascii="GHEA Mariam" w:hAnsi="GHEA Mariam"/>
          <w:bCs/>
          <w:iCs/>
          <w:sz w:val="24"/>
          <w:szCs w:val="24"/>
          <w:shd w:val="clear" w:color="auto" w:fill="FFFFFF"/>
          <w:lang w:val="hy-AM"/>
        </w:rPr>
        <w:t>՝</w:t>
      </w:r>
      <w:r w:rsidRPr="00904019">
        <w:rPr>
          <w:rFonts w:ascii="GHEA Mariam" w:hAnsi="GHEA Mariam"/>
          <w:bCs/>
          <w:iCs/>
          <w:sz w:val="24"/>
          <w:szCs w:val="24"/>
          <w:shd w:val="clear" w:color="auto" w:fill="FFFFFF"/>
          <w:lang w:val="hy-AM"/>
        </w:rPr>
        <w:t xml:space="preserve"> </w:t>
      </w:r>
      <w:r w:rsidRPr="00904019">
        <w:rPr>
          <w:rFonts w:ascii="GHEA Mariam" w:eastAsiaTheme="minorEastAsia" w:hAnsi="GHEA Mariam" w:cs="Cambria Math"/>
          <w:color w:val="000000"/>
          <w:sz w:val="24"/>
          <w:szCs w:val="24"/>
          <w:shd w:val="clear" w:color="auto" w:fill="FFFFFF"/>
          <w:lang w:val="hy-AM" w:eastAsia="zh-CN"/>
        </w:rPr>
        <w:t>ՀՀ քրեական օրենսգրքով նախատեսված պատժից ազատելու տեսակներից մեկն է, որի գործադրման համար պարտադիր</w:t>
      </w:r>
      <w:r w:rsidR="00B835E5" w:rsidRPr="00904019">
        <w:rPr>
          <w:rFonts w:ascii="GHEA Mariam" w:eastAsiaTheme="minorEastAsia" w:hAnsi="GHEA Mariam" w:cs="Cambria Math"/>
          <w:color w:val="000000"/>
          <w:sz w:val="24"/>
          <w:szCs w:val="24"/>
          <w:shd w:val="clear" w:color="auto" w:fill="FFFFFF"/>
          <w:lang w:val="hy-AM" w:eastAsia="zh-CN"/>
        </w:rPr>
        <w:t xml:space="preserve"> </w:t>
      </w:r>
      <w:r w:rsidRPr="00904019">
        <w:rPr>
          <w:rFonts w:ascii="GHEA Mariam" w:eastAsiaTheme="minorEastAsia" w:hAnsi="GHEA Mariam" w:cs="Cambria Math"/>
          <w:color w:val="000000"/>
          <w:sz w:val="24"/>
          <w:szCs w:val="24"/>
          <w:shd w:val="clear" w:color="auto" w:fill="FFFFFF"/>
          <w:lang w:val="hy-AM" w:eastAsia="zh-CN"/>
        </w:rPr>
        <w:t>պայմանները սահմանված են քրեական օրենսդրությամբ։</w:t>
      </w:r>
      <w:r w:rsidR="00B835E5" w:rsidRPr="00904019">
        <w:rPr>
          <w:rFonts w:ascii="GHEA Mariam" w:eastAsiaTheme="minorEastAsia" w:hAnsi="GHEA Mariam" w:cs="Cambria Math"/>
          <w:color w:val="000000"/>
          <w:sz w:val="24"/>
          <w:szCs w:val="24"/>
          <w:shd w:val="clear" w:color="auto" w:fill="FFFFFF"/>
          <w:lang w:val="hy-AM" w:eastAsia="zh-CN"/>
        </w:rPr>
        <w:t xml:space="preserve"> Մասնավորապես, վերոնշյալ ինստիտուտը գործադրելու համար</w:t>
      </w:r>
      <w:r w:rsidR="00E112BC" w:rsidRPr="00904019">
        <w:rPr>
          <w:rFonts w:ascii="GHEA Mariam" w:eastAsiaTheme="minorEastAsia" w:hAnsi="GHEA Mariam" w:cs="Cambria Math"/>
          <w:color w:val="000000"/>
          <w:sz w:val="24"/>
          <w:szCs w:val="24"/>
          <w:shd w:val="clear" w:color="auto" w:fill="FFFFFF"/>
          <w:lang w:val="hy-AM" w:eastAsia="zh-CN"/>
        </w:rPr>
        <w:t xml:space="preserve">, ի թիվս այլնի, </w:t>
      </w:r>
      <w:r w:rsidR="00B835E5" w:rsidRPr="00904019">
        <w:rPr>
          <w:rFonts w:ascii="GHEA Mariam" w:eastAsiaTheme="minorEastAsia" w:hAnsi="GHEA Mariam" w:cs="Cambria Math"/>
          <w:color w:val="000000"/>
          <w:sz w:val="24"/>
          <w:szCs w:val="24"/>
          <w:shd w:val="clear" w:color="auto" w:fill="FFFFFF"/>
          <w:lang w:val="hy-AM" w:eastAsia="zh-CN"/>
        </w:rPr>
        <w:t xml:space="preserve">անհրաժեշտ պայմաններ են </w:t>
      </w:r>
      <w:r w:rsidR="00B835E5" w:rsidRPr="00904019">
        <w:rPr>
          <w:rFonts w:ascii="GHEA Mariam" w:eastAsiaTheme="minorEastAsia" w:hAnsi="GHEA Mariam" w:cs="Cambria Math"/>
          <w:color w:val="000000"/>
          <w:sz w:val="24"/>
          <w:szCs w:val="24"/>
          <w:shd w:val="clear" w:color="auto" w:fill="FFFFFF"/>
          <w:lang w:val="hy-AM" w:eastAsia="zh-CN"/>
        </w:rPr>
        <w:lastRenderedPageBreak/>
        <w:t>հանդիսանում մեղադրական դատավճիռ</w:t>
      </w:r>
      <w:r w:rsidR="00E112BC" w:rsidRPr="00904019">
        <w:rPr>
          <w:rFonts w:ascii="GHEA Mariam" w:eastAsiaTheme="minorEastAsia" w:hAnsi="GHEA Mariam" w:cs="Cambria Math"/>
          <w:color w:val="000000"/>
          <w:sz w:val="24"/>
          <w:szCs w:val="24"/>
          <w:shd w:val="clear" w:color="auto" w:fill="FFFFFF"/>
          <w:lang w:val="hy-AM" w:eastAsia="zh-CN"/>
        </w:rPr>
        <w:t>ն</w:t>
      </w:r>
      <w:r w:rsidR="00B835E5" w:rsidRPr="00904019">
        <w:rPr>
          <w:rFonts w:ascii="GHEA Mariam" w:eastAsiaTheme="minorEastAsia" w:hAnsi="GHEA Mariam" w:cs="Cambria Math"/>
          <w:color w:val="000000"/>
          <w:sz w:val="24"/>
          <w:szCs w:val="24"/>
          <w:shd w:val="clear" w:color="auto" w:fill="FFFFFF"/>
          <w:lang w:val="hy-AM" w:eastAsia="zh-CN"/>
        </w:rPr>
        <w:t xml:space="preserve"> ի կատար ածելու համար քրեական օրենսդրությամբ սահմանված </w:t>
      </w:r>
      <w:r w:rsidR="003E5C50" w:rsidRPr="00904019">
        <w:rPr>
          <w:rFonts w:ascii="GHEA Mariam" w:eastAsiaTheme="minorEastAsia" w:hAnsi="GHEA Mariam" w:cs="Cambria Math"/>
          <w:b/>
          <w:bCs/>
          <w:color w:val="000000"/>
          <w:sz w:val="24"/>
          <w:szCs w:val="24"/>
          <w:shd w:val="clear" w:color="auto" w:fill="FFFFFF"/>
          <w:lang w:val="hy-AM" w:eastAsia="zh-CN"/>
        </w:rPr>
        <w:t xml:space="preserve">վաղեմության </w:t>
      </w:r>
      <w:r w:rsidR="00B835E5" w:rsidRPr="00904019">
        <w:rPr>
          <w:rFonts w:ascii="GHEA Mariam" w:eastAsiaTheme="minorEastAsia" w:hAnsi="GHEA Mariam" w:cs="Cambria Math"/>
          <w:b/>
          <w:bCs/>
          <w:color w:val="000000"/>
          <w:sz w:val="24"/>
          <w:szCs w:val="24"/>
          <w:shd w:val="clear" w:color="auto" w:fill="FFFFFF"/>
          <w:lang w:val="hy-AM" w:eastAsia="zh-CN"/>
        </w:rPr>
        <w:t>ժամկետի լրացած լինելը,</w:t>
      </w:r>
      <w:r w:rsidR="00B835E5" w:rsidRPr="00904019">
        <w:rPr>
          <w:rFonts w:ascii="GHEA Mariam" w:eastAsiaTheme="minorEastAsia" w:hAnsi="GHEA Mariam" w:cs="Cambria Math"/>
          <w:color w:val="000000"/>
          <w:sz w:val="24"/>
          <w:szCs w:val="24"/>
          <w:shd w:val="clear" w:color="auto" w:fill="FFFFFF"/>
          <w:lang w:val="hy-AM" w:eastAsia="zh-CN"/>
        </w:rPr>
        <w:t xml:space="preserve"> ինչպես նաև </w:t>
      </w:r>
      <w:r w:rsidR="007F3B54" w:rsidRPr="00904019">
        <w:rPr>
          <w:rFonts w:ascii="GHEA Mariam" w:eastAsiaTheme="minorEastAsia" w:hAnsi="GHEA Mariam" w:cs="Cambria Math"/>
          <w:color w:val="000000"/>
          <w:sz w:val="24"/>
          <w:szCs w:val="24"/>
          <w:shd w:val="clear" w:color="auto" w:fill="FFFFFF"/>
          <w:lang w:val="hy-AM" w:eastAsia="zh-CN"/>
        </w:rPr>
        <w:t xml:space="preserve">նշված վաղեմության ժամկետի </w:t>
      </w:r>
      <w:r w:rsidR="007F3B54" w:rsidRPr="00904019">
        <w:rPr>
          <w:rFonts w:ascii="GHEA Mariam" w:eastAsiaTheme="minorEastAsia" w:hAnsi="GHEA Mariam" w:cs="Cambria Math"/>
          <w:b/>
          <w:bCs/>
          <w:color w:val="000000"/>
          <w:sz w:val="24"/>
          <w:szCs w:val="24"/>
          <w:shd w:val="clear" w:color="auto" w:fill="FFFFFF"/>
          <w:lang w:val="hy-AM" w:eastAsia="zh-CN"/>
        </w:rPr>
        <w:t>ընդհատված կամ կասեցված չլինելը</w:t>
      </w:r>
      <w:r w:rsidR="007F3B54" w:rsidRPr="00904019">
        <w:rPr>
          <w:rFonts w:ascii="GHEA Mariam" w:eastAsiaTheme="minorEastAsia" w:hAnsi="GHEA Mariam" w:cs="Cambria Math"/>
          <w:color w:val="000000"/>
          <w:sz w:val="24"/>
          <w:szCs w:val="24"/>
          <w:shd w:val="clear" w:color="auto" w:fill="FFFFFF"/>
          <w:lang w:val="hy-AM" w:eastAsia="zh-CN"/>
        </w:rPr>
        <w:t>։</w:t>
      </w:r>
      <w:r w:rsidR="003E5C50" w:rsidRPr="00904019">
        <w:rPr>
          <w:rFonts w:ascii="GHEA Mariam" w:eastAsiaTheme="minorEastAsia" w:hAnsi="GHEA Mariam" w:cs="Cambria Math"/>
          <w:color w:val="000000"/>
          <w:sz w:val="24"/>
          <w:szCs w:val="24"/>
          <w:shd w:val="clear" w:color="auto" w:fill="FFFFFF"/>
          <w:lang w:val="hy-AM" w:eastAsia="zh-CN"/>
        </w:rPr>
        <w:t xml:space="preserve"> </w:t>
      </w:r>
    </w:p>
    <w:p w14:paraId="3CCA33AA" w14:textId="6FFBC122" w:rsidR="00A902A0" w:rsidRPr="00904019" w:rsidRDefault="003D6724" w:rsidP="00E83485">
      <w:pPr>
        <w:tabs>
          <w:tab w:val="left" w:pos="0"/>
          <w:tab w:val="left" w:pos="142"/>
        </w:tabs>
        <w:spacing w:line="360" w:lineRule="auto"/>
        <w:ind w:leftChars="0" w:right="-150" w:firstLineChars="0" w:firstLine="567"/>
        <w:jc w:val="both"/>
        <w:rPr>
          <w:rFonts w:ascii="GHEA Mariam" w:hAnsi="GHEA Mariam"/>
          <w:sz w:val="24"/>
          <w:szCs w:val="24"/>
          <w:shd w:val="clear" w:color="auto" w:fill="FFFFFF"/>
          <w:lang w:val="hy-AM"/>
        </w:rPr>
      </w:pPr>
      <w:r w:rsidRPr="00904019">
        <w:rPr>
          <w:rFonts w:ascii="GHEA Mariam" w:hAnsi="GHEA Mariam"/>
          <w:sz w:val="24"/>
          <w:szCs w:val="24"/>
          <w:shd w:val="clear" w:color="auto" w:fill="FFFFFF"/>
          <w:lang w:val="hy-AM"/>
        </w:rPr>
        <w:t xml:space="preserve">Քննարկվող ինստիտուտի </w:t>
      </w:r>
      <w:r w:rsidR="00D0071F" w:rsidRPr="00904019">
        <w:rPr>
          <w:rFonts w:ascii="GHEA Mariam" w:hAnsi="GHEA Mariam"/>
          <w:sz w:val="24"/>
          <w:szCs w:val="24"/>
          <w:shd w:val="clear" w:color="auto" w:fill="FFFFFF"/>
          <w:lang w:val="hy-AM"/>
        </w:rPr>
        <w:t>նախկին</w:t>
      </w:r>
      <w:r w:rsidRPr="00904019">
        <w:rPr>
          <w:rFonts w:ascii="GHEA Mariam" w:hAnsi="GHEA Mariam"/>
          <w:sz w:val="24"/>
          <w:szCs w:val="24"/>
          <w:shd w:val="clear" w:color="auto" w:fill="FFFFFF"/>
          <w:lang w:val="hy-AM"/>
        </w:rPr>
        <w:t xml:space="preserve"> իրավակարգավորումները </w:t>
      </w:r>
      <w:r w:rsidR="007F3B54" w:rsidRPr="00904019">
        <w:rPr>
          <w:rFonts w:ascii="GHEA Mariam" w:hAnsi="GHEA Mariam"/>
          <w:sz w:val="24"/>
          <w:szCs w:val="24"/>
          <w:shd w:val="clear" w:color="auto" w:fill="FFFFFF"/>
          <w:lang w:val="hy-AM"/>
        </w:rPr>
        <w:t>համեմատելով</w:t>
      </w:r>
      <w:r w:rsidRPr="00904019">
        <w:rPr>
          <w:rFonts w:ascii="GHEA Mariam" w:hAnsi="GHEA Mariam"/>
          <w:sz w:val="24"/>
          <w:szCs w:val="24"/>
          <w:shd w:val="clear" w:color="auto" w:fill="FFFFFF"/>
          <w:lang w:val="hy-AM"/>
        </w:rPr>
        <w:t xml:space="preserve"> ՀՀ </w:t>
      </w:r>
      <w:r w:rsidR="00D0071F" w:rsidRPr="00904019">
        <w:rPr>
          <w:rFonts w:ascii="GHEA Mariam" w:hAnsi="GHEA Mariam"/>
          <w:sz w:val="24"/>
          <w:szCs w:val="24"/>
          <w:shd w:val="clear" w:color="auto" w:fill="FFFFFF"/>
          <w:lang w:val="hy-AM"/>
        </w:rPr>
        <w:t>գործող</w:t>
      </w:r>
      <w:r w:rsidRPr="00904019">
        <w:rPr>
          <w:rFonts w:ascii="GHEA Mariam" w:hAnsi="GHEA Mariam"/>
          <w:sz w:val="24"/>
          <w:szCs w:val="24"/>
          <w:shd w:val="clear" w:color="auto" w:fill="FFFFFF"/>
          <w:lang w:val="hy-AM"/>
        </w:rPr>
        <w:t xml:space="preserve"> քրեական օրենսգրքի իրավակարգավորումների </w:t>
      </w:r>
      <w:r w:rsidR="007F3B54" w:rsidRPr="00904019">
        <w:rPr>
          <w:rFonts w:ascii="GHEA Mariam" w:hAnsi="GHEA Mariam"/>
          <w:sz w:val="24"/>
          <w:szCs w:val="24"/>
          <w:shd w:val="clear" w:color="auto" w:fill="FFFFFF"/>
          <w:lang w:val="hy-AM"/>
        </w:rPr>
        <w:t>հետ</w:t>
      </w:r>
      <w:r w:rsidR="00FF6D99" w:rsidRPr="00904019">
        <w:rPr>
          <w:rFonts w:ascii="GHEA Mariam" w:hAnsi="GHEA Mariam"/>
          <w:sz w:val="24"/>
          <w:szCs w:val="24"/>
          <w:shd w:val="clear" w:color="auto" w:fill="FFFFFF"/>
          <w:lang w:val="hy-AM"/>
        </w:rPr>
        <w:t>՝</w:t>
      </w:r>
      <w:r w:rsidRPr="00904019">
        <w:rPr>
          <w:rFonts w:ascii="GHEA Mariam" w:hAnsi="GHEA Mariam"/>
          <w:sz w:val="24"/>
          <w:szCs w:val="24"/>
          <w:shd w:val="clear" w:color="auto" w:fill="FFFFFF"/>
          <w:lang w:val="hy-AM"/>
        </w:rPr>
        <w:t xml:space="preserve"> Վճռաբեկ դատարանը հարկ է համարում փաստել, որ</w:t>
      </w:r>
      <w:r w:rsidR="007A4D50" w:rsidRPr="00904019">
        <w:rPr>
          <w:rFonts w:ascii="GHEA Mariam" w:hAnsi="GHEA Mariam"/>
          <w:sz w:val="24"/>
          <w:szCs w:val="24"/>
          <w:shd w:val="clear" w:color="auto" w:fill="FFFFFF"/>
          <w:lang w:val="hy-AM"/>
        </w:rPr>
        <w:t xml:space="preserve"> </w:t>
      </w:r>
      <w:r w:rsidR="00D91C36" w:rsidRPr="00904019">
        <w:rPr>
          <w:rFonts w:ascii="GHEA Mariam" w:hAnsi="GHEA Mariam"/>
          <w:sz w:val="24"/>
          <w:szCs w:val="24"/>
          <w:shd w:val="clear" w:color="auto" w:fill="FFFFFF"/>
          <w:lang w:val="hy-AM"/>
        </w:rPr>
        <w:t>ՀՀ գործող քրեական օրենսգրք</w:t>
      </w:r>
      <w:r w:rsidR="007A4D50" w:rsidRPr="00904019">
        <w:rPr>
          <w:rFonts w:ascii="GHEA Mariam" w:hAnsi="GHEA Mariam"/>
          <w:sz w:val="24"/>
          <w:szCs w:val="24"/>
          <w:shd w:val="clear" w:color="auto" w:fill="FFFFFF"/>
          <w:lang w:val="hy-AM"/>
        </w:rPr>
        <w:t>ով</w:t>
      </w:r>
      <w:r w:rsidR="00D91C36" w:rsidRPr="00904019">
        <w:rPr>
          <w:rFonts w:ascii="GHEA Mariam" w:hAnsi="GHEA Mariam"/>
          <w:sz w:val="24"/>
          <w:szCs w:val="24"/>
          <w:shd w:val="clear" w:color="auto" w:fill="FFFFFF"/>
          <w:lang w:val="hy-AM"/>
        </w:rPr>
        <w:t xml:space="preserve"> </w:t>
      </w:r>
      <w:r w:rsidR="007A4D50" w:rsidRPr="00904019">
        <w:rPr>
          <w:rFonts w:ascii="GHEA Mariam" w:hAnsi="GHEA Mariam"/>
          <w:sz w:val="24"/>
          <w:szCs w:val="24"/>
          <w:shd w:val="clear" w:color="auto" w:fill="FFFFFF"/>
          <w:lang w:val="hy-AM"/>
        </w:rPr>
        <w:t>ամրագրված նոր իրավակարգավորում</w:t>
      </w:r>
      <w:r w:rsidR="00FF6D99" w:rsidRPr="00904019">
        <w:rPr>
          <w:rFonts w:ascii="GHEA Mariam" w:hAnsi="GHEA Mariam"/>
          <w:sz w:val="24"/>
          <w:szCs w:val="24"/>
          <w:shd w:val="clear" w:color="auto" w:fill="FFFFFF"/>
          <w:lang w:val="hy-AM"/>
        </w:rPr>
        <w:t>ներով օրենսդիրը</w:t>
      </w:r>
      <w:r w:rsidR="007A4D50" w:rsidRPr="00904019">
        <w:rPr>
          <w:rFonts w:ascii="GHEA Mariam" w:hAnsi="GHEA Mariam"/>
          <w:sz w:val="24"/>
          <w:szCs w:val="24"/>
          <w:shd w:val="clear" w:color="auto" w:fill="FFFFFF"/>
          <w:lang w:val="hy-AM"/>
        </w:rPr>
        <w:t xml:space="preserve"> մեղադրական դատավճռի վաղեմության ժամկետները սահմանում </w:t>
      </w:r>
      <w:r w:rsidR="00FF6D99" w:rsidRPr="00904019">
        <w:rPr>
          <w:rFonts w:ascii="GHEA Mariam" w:hAnsi="GHEA Mariam"/>
          <w:sz w:val="24"/>
          <w:szCs w:val="24"/>
          <w:shd w:val="clear" w:color="auto" w:fill="FFFFFF"/>
          <w:lang w:val="hy-AM"/>
        </w:rPr>
        <w:t>է</w:t>
      </w:r>
      <w:r w:rsidR="00C84483" w:rsidRPr="00904019">
        <w:rPr>
          <w:rFonts w:ascii="GHEA Mariam" w:hAnsi="GHEA Mariam"/>
          <w:sz w:val="24"/>
          <w:szCs w:val="24"/>
          <w:shd w:val="clear" w:color="auto" w:fill="FFFFFF"/>
          <w:lang w:val="hy-AM"/>
        </w:rPr>
        <w:t>՝</w:t>
      </w:r>
      <w:r w:rsidR="007A4D50" w:rsidRPr="00904019">
        <w:rPr>
          <w:rFonts w:ascii="GHEA Mariam" w:hAnsi="GHEA Mariam"/>
          <w:sz w:val="24"/>
          <w:szCs w:val="24"/>
          <w:shd w:val="clear" w:color="auto" w:fill="FFFFFF"/>
          <w:lang w:val="hy-AM"/>
        </w:rPr>
        <w:t xml:space="preserve"> հաշվի առնելով ոչ թե անձի կողմից կատարված հանցագործության տեսակը, այլ հիմք է ընդունում հանցագործության կատարման համար </w:t>
      </w:r>
      <w:r w:rsidR="007B5B1A" w:rsidRPr="00904019">
        <w:rPr>
          <w:rFonts w:ascii="GHEA Mariam" w:hAnsi="GHEA Mariam"/>
          <w:sz w:val="24"/>
          <w:szCs w:val="24"/>
          <w:shd w:val="clear" w:color="auto" w:fill="FFFFFF"/>
          <w:lang w:val="hy-AM"/>
        </w:rPr>
        <w:t xml:space="preserve">անհատապես </w:t>
      </w:r>
      <w:r w:rsidR="007A4D50" w:rsidRPr="00904019">
        <w:rPr>
          <w:rFonts w:ascii="GHEA Mariam" w:hAnsi="GHEA Mariam"/>
          <w:sz w:val="24"/>
          <w:szCs w:val="24"/>
          <w:shd w:val="clear" w:color="auto" w:fill="FFFFFF"/>
          <w:lang w:val="hy-AM"/>
        </w:rPr>
        <w:t xml:space="preserve">անձի նկատմամբ նշանակված </w:t>
      </w:r>
      <w:r w:rsidR="00FF6D99" w:rsidRPr="00904019">
        <w:rPr>
          <w:rFonts w:ascii="GHEA Mariam" w:hAnsi="GHEA Mariam"/>
          <w:sz w:val="24"/>
          <w:szCs w:val="24"/>
          <w:shd w:val="clear" w:color="auto" w:fill="FFFFFF"/>
          <w:lang w:val="hy-AM"/>
        </w:rPr>
        <w:t xml:space="preserve">պատժատեսակը և </w:t>
      </w:r>
      <w:r w:rsidR="007A4D50" w:rsidRPr="00904019">
        <w:rPr>
          <w:rFonts w:ascii="GHEA Mariam" w:hAnsi="GHEA Mariam"/>
          <w:sz w:val="24"/>
          <w:szCs w:val="24"/>
          <w:shd w:val="clear" w:color="auto" w:fill="FFFFFF"/>
          <w:lang w:val="hy-AM"/>
        </w:rPr>
        <w:t>պատժաժամկետը</w:t>
      </w:r>
      <w:r w:rsidR="00413AE0" w:rsidRPr="00904019">
        <w:rPr>
          <w:rFonts w:ascii="GHEA Mariam" w:hAnsi="GHEA Mariam"/>
          <w:sz w:val="24"/>
          <w:szCs w:val="24"/>
          <w:shd w:val="clear" w:color="auto" w:fill="FFFFFF"/>
          <w:lang w:val="hy-AM"/>
        </w:rPr>
        <w:t xml:space="preserve">։ </w:t>
      </w:r>
      <w:r w:rsidR="00764F6A" w:rsidRPr="00904019">
        <w:rPr>
          <w:rFonts w:ascii="GHEA Mariam" w:hAnsi="GHEA Mariam"/>
          <w:sz w:val="24"/>
          <w:szCs w:val="24"/>
          <w:shd w:val="clear" w:color="auto" w:fill="FFFFFF"/>
          <w:lang w:val="hy-AM"/>
        </w:rPr>
        <w:t>Ավելին</w:t>
      </w:r>
      <w:r w:rsidR="004C17CB" w:rsidRPr="00904019">
        <w:rPr>
          <w:rFonts w:ascii="GHEA Mariam" w:hAnsi="GHEA Mariam"/>
          <w:sz w:val="24"/>
          <w:szCs w:val="24"/>
          <w:shd w:val="clear" w:color="auto" w:fill="FFFFFF"/>
          <w:lang w:val="hy-AM"/>
        </w:rPr>
        <w:t xml:space="preserve">՝ </w:t>
      </w:r>
      <w:r w:rsidR="00105B61">
        <w:rPr>
          <w:rFonts w:ascii="GHEA Mariam" w:hAnsi="GHEA Mariam"/>
          <w:sz w:val="24"/>
          <w:szCs w:val="24"/>
          <w:shd w:val="clear" w:color="auto" w:fill="FFFFFF"/>
          <w:lang w:val="hy-AM"/>
        </w:rPr>
        <w:t xml:space="preserve">ազատությունից զրկելու հետ կապված պատժի դատապարտված </w:t>
      </w:r>
      <w:r w:rsidR="004C17CB" w:rsidRPr="00904019">
        <w:rPr>
          <w:rFonts w:ascii="GHEA Mariam" w:hAnsi="GHEA Mariam"/>
          <w:sz w:val="24"/>
          <w:szCs w:val="24"/>
          <w:shd w:val="clear" w:color="auto" w:fill="FFFFFF"/>
          <w:lang w:val="hy-AM"/>
        </w:rPr>
        <w:t xml:space="preserve">անձի նկատմամբ </w:t>
      </w:r>
      <w:r w:rsidR="00413AE0" w:rsidRPr="00904019">
        <w:rPr>
          <w:rFonts w:ascii="GHEA Mariam" w:hAnsi="GHEA Mariam"/>
          <w:sz w:val="24"/>
          <w:szCs w:val="24"/>
          <w:shd w:val="clear" w:color="auto" w:fill="FFFFFF"/>
          <w:lang w:val="hy-AM"/>
        </w:rPr>
        <w:t xml:space="preserve">կայացված մեղադրական դատավճռի կատարման վաղեմության ժամկետը հավասարեցվում է նրա նկատմամբ </w:t>
      </w:r>
      <w:r w:rsidR="004C17CB" w:rsidRPr="00904019">
        <w:rPr>
          <w:rFonts w:ascii="GHEA Mariam" w:hAnsi="GHEA Mariam"/>
          <w:sz w:val="24"/>
          <w:szCs w:val="24"/>
          <w:shd w:val="clear" w:color="auto" w:fill="FFFFFF"/>
          <w:lang w:val="hy-AM"/>
        </w:rPr>
        <w:t>նշանակված պատժի ժամանակահատված</w:t>
      </w:r>
      <w:r w:rsidR="00413AE0" w:rsidRPr="00904019">
        <w:rPr>
          <w:rFonts w:ascii="GHEA Mariam" w:hAnsi="GHEA Mariam"/>
          <w:sz w:val="24"/>
          <w:szCs w:val="24"/>
          <w:shd w:val="clear" w:color="auto" w:fill="FFFFFF"/>
          <w:lang w:val="hy-AM"/>
        </w:rPr>
        <w:t>ին</w:t>
      </w:r>
      <w:r w:rsidR="00FF6D99" w:rsidRPr="00904019">
        <w:rPr>
          <w:rFonts w:ascii="GHEA Mariam" w:hAnsi="GHEA Mariam"/>
          <w:sz w:val="24"/>
          <w:szCs w:val="24"/>
          <w:shd w:val="clear" w:color="auto" w:fill="FFFFFF"/>
          <w:lang w:val="hy-AM"/>
        </w:rPr>
        <w:t>։</w:t>
      </w:r>
      <w:r w:rsidR="00780D2D" w:rsidRPr="00904019">
        <w:rPr>
          <w:rFonts w:ascii="GHEA Mariam" w:hAnsi="GHEA Mariam"/>
          <w:sz w:val="24"/>
          <w:szCs w:val="24"/>
          <w:shd w:val="clear" w:color="auto" w:fill="FFFFFF"/>
          <w:lang w:val="hy-AM"/>
        </w:rPr>
        <w:t xml:space="preserve"> </w:t>
      </w:r>
      <w:r w:rsidR="00FF6D99" w:rsidRPr="00904019">
        <w:rPr>
          <w:rFonts w:ascii="GHEA Mariam" w:hAnsi="GHEA Mariam"/>
          <w:sz w:val="24"/>
          <w:szCs w:val="24"/>
          <w:shd w:val="clear" w:color="auto" w:fill="FFFFFF"/>
          <w:lang w:val="hy-AM"/>
        </w:rPr>
        <w:t>Այլ կերպ</w:t>
      </w:r>
      <w:r w:rsidR="00764F6A" w:rsidRPr="00904019">
        <w:rPr>
          <w:rFonts w:ascii="GHEA Mariam" w:hAnsi="GHEA Mariam"/>
          <w:sz w:val="24"/>
          <w:szCs w:val="24"/>
          <w:shd w:val="clear" w:color="auto" w:fill="FFFFFF"/>
          <w:lang w:val="hy-AM"/>
        </w:rPr>
        <w:t xml:space="preserve">, </w:t>
      </w:r>
      <w:r w:rsidR="008F43A1" w:rsidRPr="00904019">
        <w:rPr>
          <w:rFonts w:ascii="GHEA Mariam" w:hAnsi="GHEA Mariam"/>
          <w:sz w:val="24"/>
          <w:szCs w:val="24"/>
          <w:shd w:val="clear" w:color="auto" w:fill="FFFFFF"/>
          <w:lang w:val="hy-AM"/>
        </w:rPr>
        <w:t>ներկայումս գործող իրավակարգավորումը</w:t>
      </w:r>
      <w:r w:rsidR="00780D2D" w:rsidRPr="00904019">
        <w:rPr>
          <w:rFonts w:ascii="GHEA Mariam" w:hAnsi="GHEA Mariam"/>
          <w:sz w:val="24"/>
          <w:szCs w:val="24"/>
          <w:shd w:val="clear" w:color="auto" w:fill="FFFFFF"/>
          <w:lang w:val="hy-AM"/>
        </w:rPr>
        <w:t xml:space="preserve"> չի որոշակիացնում և հստակ չի սահմանում քննարկվող ինստիտուտի գործադրման համար անհրաժեշտ վաղեմության ժամկետները, </w:t>
      </w:r>
      <w:r w:rsidR="007B5B1A" w:rsidRPr="00904019">
        <w:rPr>
          <w:rFonts w:ascii="GHEA Mariam" w:hAnsi="GHEA Mariam"/>
          <w:sz w:val="24"/>
          <w:szCs w:val="24"/>
          <w:shd w:val="clear" w:color="auto" w:fill="FFFFFF"/>
          <w:lang w:val="hy-AM"/>
        </w:rPr>
        <w:t>ի տարբերություն նախկին իրավակարգավորման</w:t>
      </w:r>
      <w:r w:rsidR="00780D2D" w:rsidRPr="00904019">
        <w:rPr>
          <w:rFonts w:ascii="GHEA Mariam" w:hAnsi="GHEA Mariam"/>
          <w:sz w:val="24"/>
          <w:szCs w:val="24"/>
          <w:shd w:val="clear" w:color="auto" w:fill="FFFFFF"/>
          <w:lang w:val="hy-AM"/>
        </w:rPr>
        <w:t xml:space="preserve">, </w:t>
      </w:r>
      <w:r w:rsidR="00D17692" w:rsidRPr="00904019">
        <w:rPr>
          <w:rFonts w:ascii="GHEA Mariam" w:hAnsi="GHEA Mariam"/>
          <w:sz w:val="24"/>
          <w:szCs w:val="24"/>
          <w:shd w:val="clear" w:color="auto" w:fill="FFFFFF"/>
          <w:lang w:val="hy-AM"/>
        </w:rPr>
        <w:t>որը</w:t>
      </w:r>
      <w:r w:rsidR="00AC52CF" w:rsidRPr="00904019">
        <w:rPr>
          <w:rFonts w:ascii="GHEA Mariam" w:hAnsi="GHEA Mariam"/>
          <w:sz w:val="24"/>
          <w:szCs w:val="24"/>
          <w:shd w:val="clear" w:color="auto" w:fill="FFFFFF"/>
          <w:lang w:val="hy-AM"/>
        </w:rPr>
        <w:t xml:space="preserve"> դրանք </w:t>
      </w:r>
      <w:r w:rsidR="007B5B1A" w:rsidRPr="00904019">
        <w:rPr>
          <w:rFonts w:ascii="GHEA Mariam" w:hAnsi="GHEA Mariam"/>
          <w:sz w:val="24"/>
          <w:szCs w:val="24"/>
          <w:shd w:val="clear" w:color="auto" w:fill="FFFFFF"/>
          <w:lang w:val="hy-AM"/>
        </w:rPr>
        <w:t>կապ</w:t>
      </w:r>
      <w:r w:rsidR="00AC52CF" w:rsidRPr="00904019">
        <w:rPr>
          <w:rFonts w:ascii="GHEA Mariam" w:hAnsi="GHEA Mariam"/>
          <w:sz w:val="24"/>
          <w:szCs w:val="24"/>
          <w:shd w:val="clear" w:color="auto" w:fill="FFFFFF"/>
          <w:lang w:val="hy-AM"/>
        </w:rPr>
        <w:t>ում է</w:t>
      </w:r>
      <w:r w:rsidR="00764F6A" w:rsidRPr="00904019">
        <w:rPr>
          <w:rFonts w:ascii="GHEA Mariam" w:hAnsi="GHEA Mariam"/>
          <w:sz w:val="24"/>
          <w:szCs w:val="24"/>
          <w:shd w:val="clear" w:color="auto" w:fill="FFFFFF"/>
          <w:lang w:val="hy-AM"/>
        </w:rPr>
        <w:t xml:space="preserve">ր </w:t>
      </w:r>
      <w:r w:rsidR="00AC52CF" w:rsidRPr="00904019">
        <w:rPr>
          <w:rFonts w:ascii="GHEA Mariam" w:hAnsi="GHEA Mariam"/>
          <w:sz w:val="24"/>
          <w:szCs w:val="24"/>
          <w:shd w:val="clear" w:color="auto" w:fill="FFFFFF"/>
          <w:lang w:val="hy-AM"/>
        </w:rPr>
        <w:t>բացառապես հ</w:t>
      </w:r>
      <w:r w:rsidR="007B5B1A" w:rsidRPr="00904019">
        <w:rPr>
          <w:rFonts w:ascii="GHEA Mariam" w:hAnsi="GHEA Mariam"/>
          <w:sz w:val="24"/>
          <w:szCs w:val="24"/>
          <w:shd w:val="clear" w:color="auto" w:fill="FFFFFF"/>
          <w:lang w:val="hy-AM"/>
        </w:rPr>
        <w:t>անցատեսակի հետ</w:t>
      </w:r>
      <w:r w:rsidR="00FF6D99" w:rsidRPr="00904019">
        <w:rPr>
          <w:rFonts w:ascii="GHEA Mariam" w:hAnsi="GHEA Mariam"/>
          <w:sz w:val="24"/>
          <w:szCs w:val="24"/>
          <w:shd w:val="clear" w:color="auto" w:fill="FFFFFF"/>
          <w:lang w:val="hy-AM"/>
        </w:rPr>
        <w:t>։</w:t>
      </w:r>
      <w:r w:rsidR="00A902A0" w:rsidRPr="00904019">
        <w:rPr>
          <w:rFonts w:ascii="GHEA Mariam" w:hAnsi="GHEA Mariam"/>
          <w:sz w:val="24"/>
          <w:szCs w:val="24"/>
          <w:shd w:val="clear" w:color="auto" w:fill="FFFFFF"/>
          <w:lang w:val="hy-AM"/>
        </w:rPr>
        <w:t xml:space="preserve"> </w:t>
      </w:r>
    </w:p>
    <w:p w14:paraId="081507BA" w14:textId="69EFE171" w:rsidR="00C84483" w:rsidRPr="00904019" w:rsidRDefault="00CC0038" w:rsidP="00E83485">
      <w:pPr>
        <w:tabs>
          <w:tab w:val="left" w:pos="0"/>
          <w:tab w:val="left" w:pos="142"/>
        </w:tabs>
        <w:spacing w:line="360" w:lineRule="auto"/>
        <w:ind w:leftChars="0" w:right="-150" w:firstLineChars="0" w:firstLine="567"/>
        <w:jc w:val="both"/>
        <w:rPr>
          <w:rFonts w:ascii="GHEA Mariam" w:hAnsi="GHEA Mariam"/>
          <w:color w:val="000000"/>
          <w:sz w:val="24"/>
          <w:szCs w:val="24"/>
          <w:shd w:val="clear" w:color="auto" w:fill="FFFFFF"/>
          <w:lang w:val="hy-AM"/>
        </w:rPr>
      </w:pPr>
      <w:r w:rsidRPr="00904019">
        <w:rPr>
          <w:rFonts w:ascii="GHEA Mariam" w:hAnsi="GHEA Mariam"/>
          <w:color w:val="000000"/>
          <w:sz w:val="24"/>
          <w:szCs w:val="24"/>
          <w:shd w:val="clear" w:color="auto" w:fill="FFFFFF"/>
          <w:lang w:val="hy-AM"/>
        </w:rPr>
        <w:t>Միաժամանակ</w:t>
      </w:r>
      <w:r w:rsidR="00877F30" w:rsidRPr="00904019">
        <w:rPr>
          <w:rFonts w:ascii="GHEA Mariam" w:hAnsi="GHEA Mariam"/>
          <w:color w:val="000000"/>
          <w:sz w:val="24"/>
          <w:szCs w:val="24"/>
          <w:shd w:val="clear" w:color="auto" w:fill="FFFFFF"/>
          <w:lang w:val="hy-AM"/>
        </w:rPr>
        <w:t>, անդրադառնալով</w:t>
      </w:r>
      <w:r w:rsidRPr="00904019">
        <w:rPr>
          <w:rFonts w:ascii="GHEA Mariam" w:hAnsi="GHEA Mariam"/>
          <w:color w:val="000000"/>
          <w:sz w:val="24"/>
          <w:szCs w:val="24"/>
          <w:shd w:val="clear" w:color="auto" w:fill="FFFFFF"/>
          <w:lang w:val="hy-AM"/>
        </w:rPr>
        <w:t xml:space="preserve"> քննարկվող ինստիտուտի</w:t>
      </w:r>
      <w:r w:rsidR="004A03B2" w:rsidRPr="00904019">
        <w:rPr>
          <w:rFonts w:ascii="GHEA Mariam" w:hAnsi="GHEA Mariam"/>
          <w:color w:val="000000"/>
          <w:sz w:val="24"/>
          <w:szCs w:val="24"/>
          <w:shd w:val="clear" w:color="auto" w:fill="FFFFFF"/>
          <w:lang w:val="hy-AM"/>
        </w:rPr>
        <w:t xml:space="preserve"> շրջանակում</w:t>
      </w:r>
      <w:r w:rsidRPr="00904019">
        <w:rPr>
          <w:rFonts w:ascii="GHEA Mariam" w:hAnsi="GHEA Mariam"/>
          <w:color w:val="000000"/>
          <w:sz w:val="24"/>
          <w:szCs w:val="24"/>
          <w:shd w:val="clear" w:color="auto" w:fill="FFFFFF"/>
          <w:lang w:val="hy-AM"/>
        </w:rPr>
        <w:t xml:space="preserve"> վաղեմության ժամկետի ընթացքի կասեցման </w:t>
      </w:r>
      <w:r w:rsidR="00877F30" w:rsidRPr="00904019">
        <w:rPr>
          <w:rFonts w:ascii="GHEA Mariam" w:hAnsi="GHEA Mariam"/>
          <w:color w:val="000000"/>
          <w:sz w:val="24"/>
          <w:szCs w:val="24"/>
          <w:shd w:val="clear" w:color="auto" w:fill="FFFFFF"/>
          <w:lang w:val="hy-AM"/>
        </w:rPr>
        <w:t>առանձնահատկություններին</w:t>
      </w:r>
      <w:r w:rsidR="004A03B2" w:rsidRPr="00904019">
        <w:rPr>
          <w:rFonts w:ascii="GHEA Mariam" w:hAnsi="GHEA Mariam"/>
          <w:color w:val="000000"/>
          <w:sz w:val="24"/>
          <w:szCs w:val="24"/>
          <w:shd w:val="clear" w:color="auto" w:fill="FFFFFF"/>
          <w:lang w:val="hy-AM"/>
        </w:rPr>
        <w:t>,</w:t>
      </w:r>
      <w:r w:rsidRPr="00904019">
        <w:rPr>
          <w:rFonts w:ascii="GHEA Mariam" w:hAnsi="GHEA Mariam"/>
          <w:color w:val="000000"/>
          <w:sz w:val="24"/>
          <w:szCs w:val="24"/>
          <w:shd w:val="clear" w:color="auto" w:fill="FFFFFF"/>
          <w:lang w:val="hy-AM"/>
        </w:rPr>
        <w:t xml:space="preserve"> Վ</w:t>
      </w:r>
      <w:r w:rsidR="008F43A1" w:rsidRPr="00904019">
        <w:rPr>
          <w:rFonts w:ascii="GHEA Mariam" w:hAnsi="GHEA Mariam"/>
          <w:color w:val="000000"/>
          <w:sz w:val="24"/>
          <w:szCs w:val="24"/>
          <w:shd w:val="clear" w:color="auto" w:fill="FFFFFF"/>
          <w:lang w:val="hy-AM"/>
        </w:rPr>
        <w:t xml:space="preserve">ճռաբեկ </w:t>
      </w:r>
      <w:r w:rsidR="008F43A1" w:rsidRPr="00904019">
        <w:rPr>
          <w:rFonts w:ascii="GHEA Mariam" w:hAnsi="GHEA Mariam"/>
          <w:color w:val="000000" w:themeColor="text1"/>
          <w:sz w:val="24"/>
          <w:szCs w:val="24"/>
          <w:shd w:val="clear" w:color="auto" w:fill="FFFFFF"/>
          <w:lang w:val="hy-AM"/>
        </w:rPr>
        <w:t>դատարան</w:t>
      </w:r>
      <w:r w:rsidR="00B84F27" w:rsidRPr="00904019">
        <w:rPr>
          <w:rFonts w:ascii="GHEA Mariam" w:hAnsi="GHEA Mariam"/>
          <w:color w:val="000000" w:themeColor="text1"/>
          <w:sz w:val="24"/>
          <w:szCs w:val="24"/>
          <w:shd w:val="clear" w:color="auto" w:fill="FFFFFF"/>
          <w:lang w:val="hy-AM"/>
        </w:rPr>
        <w:t>ն</w:t>
      </w:r>
      <w:r w:rsidR="008F43A1" w:rsidRPr="00904019">
        <w:rPr>
          <w:rFonts w:ascii="GHEA Mariam" w:hAnsi="GHEA Mariam"/>
          <w:color w:val="000000" w:themeColor="text1"/>
          <w:sz w:val="24"/>
          <w:szCs w:val="24"/>
          <w:shd w:val="clear" w:color="auto" w:fill="FFFFFF"/>
          <w:lang w:val="hy-AM"/>
        </w:rPr>
        <w:t xml:space="preserve"> անհրաժեշտ է համարում </w:t>
      </w:r>
      <w:r w:rsidR="005C3FBE" w:rsidRPr="00904019">
        <w:rPr>
          <w:rFonts w:ascii="GHEA Mariam" w:hAnsi="GHEA Mariam"/>
          <w:color w:val="000000" w:themeColor="text1"/>
          <w:sz w:val="24"/>
          <w:szCs w:val="24"/>
          <w:shd w:val="clear" w:color="auto" w:fill="FFFFFF"/>
          <w:lang w:val="hy-AM"/>
        </w:rPr>
        <w:t>փաստել, որ</w:t>
      </w:r>
      <w:r w:rsidR="00877F30" w:rsidRPr="00904019">
        <w:rPr>
          <w:rFonts w:ascii="GHEA Mariam" w:hAnsi="GHEA Mariam"/>
          <w:color w:val="000000" w:themeColor="text1"/>
          <w:sz w:val="24"/>
          <w:szCs w:val="24"/>
          <w:shd w:val="clear" w:color="auto" w:fill="FFFFFF"/>
          <w:lang w:val="hy-AM"/>
        </w:rPr>
        <w:t xml:space="preserve"> </w:t>
      </w:r>
      <w:r w:rsidR="00A902A0" w:rsidRPr="00904019">
        <w:rPr>
          <w:rFonts w:ascii="GHEA Mariam" w:hAnsi="GHEA Mariam"/>
          <w:color w:val="000000" w:themeColor="text1"/>
          <w:sz w:val="24"/>
          <w:szCs w:val="24"/>
          <w:shd w:val="clear" w:color="auto" w:fill="FFFFFF"/>
          <w:lang w:val="hy-AM"/>
        </w:rPr>
        <w:t xml:space="preserve">ՀՀ գործող քրեական օրենսգրքի </w:t>
      </w:r>
      <w:r w:rsidR="00916E4E" w:rsidRPr="00904019">
        <w:rPr>
          <w:rFonts w:ascii="GHEA Mariam" w:hAnsi="GHEA Mariam"/>
          <w:color w:val="000000" w:themeColor="text1"/>
          <w:sz w:val="24"/>
          <w:szCs w:val="24"/>
          <w:shd w:val="clear" w:color="auto" w:fill="FFFFFF"/>
          <w:lang w:val="hy-AM"/>
        </w:rPr>
        <w:t xml:space="preserve">90-րդ հոդվածի 5-րդ մասի </w:t>
      </w:r>
      <w:r w:rsidR="00A902A0" w:rsidRPr="00904019">
        <w:rPr>
          <w:rFonts w:ascii="GHEA Mariam" w:hAnsi="GHEA Mariam"/>
          <w:color w:val="000000" w:themeColor="text1"/>
          <w:sz w:val="24"/>
          <w:szCs w:val="24"/>
          <w:shd w:val="clear" w:color="auto" w:fill="FFFFFF"/>
          <w:lang w:val="hy-AM"/>
        </w:rPr>
        <w:t>տրամաբանությունը կայանում է նրանում, որ</w:t>
      </w:r>
      <w:r w:rsidR="00C7519E" w:rsidRPr="00904019">
        <w:rPr>
          <w:rFonts w:ascii="GHEA Mariam" w:hAnsi="GHEA Mariam"/>
          <w:color w:val="000000" w:themeColor="text1"/>
          <w:sz w:val="24"/>
          <w:szCs w:val="24"/>
          <w:shd w:val="clear" w:color="auto" w:fill="FFFFFF"/>
          <w:lang w:val="hy-AM"/>
        </w:rPr>
        <w:t xml:space="preserve"> դատապարտյալի կողմից հիմնական պատիժը կրելուց խուսափելու դեպքում</w:t>
      </w:r>
      <w:r w:rsidR="00C84483" w:rsidRPr="00904019">
        <w:rPr>
          <w:rFonts w:ascii="GHEA Mariam" w:hAnsi="GHEA Mariam"/>
          <w:color w:val="000000" w:themeColor="text1"/>
          <w:sz w:val="24"/>
          <w:szCs w:val="24"/>
          <w:shd w:val="clear" w:color="auto" w:fill="FFFFFF"/>
          <w:lang w:val="hy-AM"/>
        </w:rPr>
        <w:t>,</w:t>
      </w:r>
      <w:r w:rsidR="00C7519E" w:rsidRPr="00904019">
        <w:rPr>
          <w:rFonts w:ascii="GHEA Mariam" w:hAnsi="GHEA Mariam"/>
          <w:color w:val="000000" w:themeColor="text1"/>
          <w:sz w:val="24"/>
          <w:szCs w:val="24"/>
          <w:shd w:val="clear" w:color="auto" w:fill="FFFFFF"/>
          <w:lang w:val="hy-AM"/>
        </w:rPr>
        <w:t xml:space="preserve"> մեղադրական դատավճռի կատարման </w:t>
      </w:r>
      <w:r w:rsidR="00A902A0" w:rsidRPr="00904019">
        <w:rPr>
          <w:rFonts w:ascii="GHEA Mariam" w:hAnsi="GHEA Mariam"/>
          <w:color w:val="000000" w:themeColor="text1"/>
          <w:sz w:val="24"/>
          <w:szCs w:val="24"/>
          <w:shd w:val="clear" w:color="auto" w:fill="FFFFFF"/>
          <w:lang w:val="hy-AM"/>
        </w:rPr>
        <w:t>վաղեմության ժամկետի ընթացքը</w:t>
      </w:r>
      <w:r w:rsidR="00C7519E" w:rsidRPr="00904019">
        <w:rPr>
          <w:rFonts w:ascii="GHEA Mariam" w:hAnsi="GHEA Mariam"/>
          <w:color w:val="000000" w:themeColor="text1"/>
          <w:sz w:val="24"/>
          <w:szCs w:val="24"/>
          <w:shd w:val="clear" w:color="auto" w:fill="FFFFFF"/>
          <w:lang w:val="hy-AM"/>
        </w:rPr>
        <w:t xml:space="preserve"> ենթակա է</w:t>
      </w:r>
      <w:r w:rsidR="00A902A0" w:rsidRPr="00904019">
        <w:rPr>
          <w:rFonts w:ascii="GHEA Mariam" w:hAnsi="GHEA Mariam"/>
          <w:color w:val="000000" w:themeColor="text1"/>
          <w:sz w:val="24"/>
          <w:szCs w:val="24"/>
          <w:shd w:val="clear" w:color="auto" w:fill="FFFFFF"/>
          <w:lang w:val="hy-AM"/>
        </w:rPr>
        <w:t xml:space="preserve"> կ</w:t>
      </w:r>
      <w:r w:rsidR="00C7519E" w:rsidRPr="00904019">
        <w:rPr>
          <w:rFonts w:ascii="GHEA Mariam" w:hAnsi="GHEA Mariam"/>
          <w:color w:val="000000" w:themeColor="text1"/>
          <w:sz w:val="24"/>
          <w:szCs w:val="24"/>
          <w:shd w:val="clear" w:color="auto" w:fill="FFFFFF"/>
          <w:lang w:val="hy-AM"/>
        </w:rPr>
        <w:t xml:space="preserve">ասեցման մինչև </w:t>
      </w:r>
      <w:r w:rsidR="00B84F27" w:rsidRPr="00904019">
        <w:rPr>
          <w:rFonts w:ascii="GHEA Mariam" w:hAnsi="GHEA Mariam"/>
          <w:color w:val="000000" w:themeColor="text1"/>
          <w:sz w:val="24"/>
          <w:szCs w:val="24"/>
          <w:shd w:val="clear" w:color="auto" w:fill="FFFFFF"/>
          <w:lang w:val="hy-AM"/>
        </w:rPr>
        <w:t>դատապարտյալի ձերբակալման, մեղայականով ներկայան</w:t>
      </w:r>
      <w:r w:rsidR="00C1473E" w:rsidRPr="00904019">
        <w:rPr>
          <w:rFonts w:ascii="GHEA Mariam" w:hAnsi="GHEA Mariam"/>
          <w:color w:val="000000" w:themeColor="text1"/>
          <w:sz w:val="24"/>
          <w:szCs w:val="24"/>
          <w:shd w:val="clear" w:color="auto" w:fill="FFFFFF"/>
          <w:lang w:val="hy-AM"/>
        </w:rPr>
        <w:t>ա</w:t>
      </w:r>
      <w:r w:rsidR="00B84F27" w:rsidRPr="00904019">
        <w:rPr>
          <w:rFonts w:ascii="GHEA Mariam" w:hAnsi="GHEA Mariam"/>
          <w:color w:val="000000" w:themeColor="text1"/>
          <w:sz w:val="24"/>
          <w:szCs w:val="24"/>
          <w:shd w:val="clear" w:color="auto" w:fill="FFFFFF"/>
          <w:lang w:val="hy-AM"/>
        </w:rPr>
        <w:t>լու կամ խուսափելը դադարեցնելու պահը։ Մ</w:t>
      </w:r>
      <w:r w:rsidR="00C7519E" w:rsidRPr="00904019">
        <w:rPr>
          <w:rFonts w:ascii="GHEA Mariam" w:hAnsi="GHEA Mariam"/>
          <w:color w:val="000000" w:themeColor="text1"/>
          <w:sz w:val="24"/>
          <w:szCs w:val="24"/>
          <w:shd w:val="clear" w:color="auto" w:fill="FFFFFF"/>
          <w:lang w:val="hy-AM"/>
        </w:rPr>
        <w:t>իայն վերոնշյալ պայմանների ի հայտ գալու դեպքում կարող է վերսկսվել դատապարտյալի</w:t>
      </w:r>
      <w:r w:rsidR="00C7519E" w:rsidRPr="00904019">
        <w:rPr>
          <w:rFonts w:ascii="GHEA Mariam" w:hAnsi="GHEA Mariam"/>
          <w:color w:val="000000"/>
          <w:sz w:val="24"/>
          <w:szCs w:val="24"/>
          <w:shd w:val="clear" w:color="auto" w:fill="FFFFFF"/>
          <w:lang w:val="hy-AM"/>
        </w:rPr>
        <w:t xml:space="preserve"> նկատմամբ օրինական ուժի մեջ մտած մեղադրական դատավճռի կատարման վաղեմության ժամկետի ընթացքի հաշվարկը</w:t>
      </w:r>
      <w:r w:rsidR="00C84483" w:rsidRPr="00904019">
        <w:rPr>
          <w:rFonts w:ascii="GHEA Mariam" w:hAnsi="GHEA Mariam"/>
          <w:color w:val="000000"/>
          <w:sz w:val="24"/>
          <w:szCs w:val="24"/>
          <w:shd w:val="clear" w:color="auto" w:fill="FFFFFF"/>
          <w:lang w:val="hy-AM"/>
        </w:rPr>
        <w:t>՝</w:t>
      </w:r>
      <w:r w:rsidR="006F4270" w:rsidRPr="00904019">
        <w:rPr>
          <w:rFonts w:ascii="GHEA Mariam" w:hAnsi="GHEA Mariam"/>
          <w:color w:val="000000"/>
          <w:sz w:val="24"/>
          <w:szCs w:val="24"/>
          <w:shd w:val="clear" w:color="auto" w:fill="FFFFFF"/>
          <w:lang w:val="hy-AM"/>
        </w:rPr>
        <w:t xml:space="preserve"> անկախ այն հանգամա</w:t>
      </w:r>
      <w:r w:rsidR="00C1473E" w:rsidRPr="00904019">
        <w:rPr>
          <w:rFonts w:ascii="GHEA Mariam" w:hAnsi="GHEA Mariam"/>
          <w:color w:val="000000"/>
          <w:sz w:val="24"/>
          <w:szCs w:val="24"/>
          <w:shd w:val="clear" w:color="auto" w:fill="FFFFFF"/>
          <w:lang w:val="hy-AM"/>
        </w:rPr>
        <w:t>ն</w:t>
      </w:r>
      <w:r w:rsidR="006F4270" w:rsidRPr="00904019">
        <w:rPr>
          <w:rFonts w:ascii="GHEA Mariam" w:hAnsi="GHEA Mariam"/>
          <w:color w:val="000000"/>
          <w:sz w:val="24"/>
          <w:szCs w:val="24"/>
          <w:shd w:val="clear" w:color="auto" w:fill="FFFFFF"/>
          <w:lang w:val="hy-AM"/>
        </w:rPr>
        <w:t>քից</w:t>
      </w:r>
      <w:r w:rsidR="004A03B2" w:rsidRPr="00904019">
        <w:rPr>
          <w:rFonts w:ascii="GHEA Mariam" w:hAnsi="GHEA Mariam"/>
          <w:color w:val="000000"/>
          <w:sz w:val="24"/>
          <w:szCs w:val="24"/>
          <w:shd w:val="clear" w:color="auto" w:fill="FFFFFF"/>
          <w:lang w:val="hy-AM"/>
        </w:rPr>
        <w:t>,</w:t>
      </w:r>
      <w:r w:rsidR="006F4270" w:rsidRPr="00904019">
        <w:rPr>
          <w:rFonts w:ascii="GHEA Mariam" w:hAnsi="GHEA Mariam"/>
          <w:color w:val="000000"/>
          <w:sz w:val="24"/>
          <w:szCs w:val="24"/>
          <w:shd w:val="clear" w:color="auto" w:fill="FFFFFF"/>
          <w:lang w:val="hy-AM"/>
        </w:rPr>
        <w:t xml:space="preserve"> թե որքան է տևել անձի կողմից պատիժը կրելուց խուսափ</w:t>
      </w:r>
      <w:r w:rsidR="00CE2368" w:rsidRPr="00904019">
        <w:rPr>
          <w:rFonts w:ascii="GHEA Mariam" w:hAnsi="GHEA Mariam"/>
          <w:color w:val="000000"/>
          <w:sz w:val="24"/>
          <w:szCs w:val="24"/>
          <w:shd w:val="clear" w:color="auto" w:fill="FFFFFF"/>
          <w:lang w:val="hy-AM"/>
        </w:rPr>
        <w:t>ելու</w:t>
      </w:r>
      <w:r w:rsidR="00916E4E" w:rsidRPr="00904019">
        <w:rPr>
          <w:rFonts w:ascii="GHEA Mariam" w:hAnsi="GHEA Mariam"/>
          <w:color w:val="000000"/>
          <w:sz w:val="24"/>
          <w:szCs w:val="24"/>
          <w:shd w:val="clear" w:color="auto" w:fill="FFFFFF"/>
          <w:lang w:val="hy-AM"/>
        </w:rPr>
        <w:t xml:space="preserve"> և վաղեմության ժամկետի ընթացքը կասեցված լինելու</w:t>
      </w:r>
      <w:r w:rsidR="00CE2368" w:rsidRPr="00904019">
        <w:rPr>
          <w:rFonts w:ascii="GHEA Mariam" w:hAnsi="GHEA Mariam"/>
          <w:color w:val="000000"/>
          <w:sz w:val="24"/>
          <w:szCs w:val="24"/>
          <w:shd w:val="clear" w:color="auto" w:fill="FFFFFF"/>
          <w:lang w:val="hy-AM"/>
        </w:rPr>
        <w:t xml:space="preserve"> ժամանակահատվածը</w:t>
      </w:r>
      <w:r w:rsidR="00C7519E" w:rsidRPr="00904019">
        <w:rPr>
          <w:rFonts w:ascii="GHEA Mariam" w:hAnsi="GHEA Mariam"/>
          <w:color w:val="000000"/>
          <w:sz w:val="24"/>
          <w:szCs w:val="24"/>
          <w:shd w:val="clear" w:color="auto" w:fill="FFFFFF"/>
          <w:lang w:val="hy-AM"/>
        </w:rPr>
        <w:t>։</w:t>
      </w:r>
      <w:r w:rsidR="00081C8A" w:rsidRPr="00904019">
        <w:rPr>
          <w:rFonts w:ascii="GHEA Mariam" w:hAnsi="GHEA Mariam"/>
          <w:color w:val="000000"/>
          <w:sz w:val="24"/>
          <w:szCs w:val="24"/>
          <w:shd w:val="clear" w:color="auto" w:fill="FFFFFF"/>
          <w:lang w:val="hy-AM"/>
        </w:rPr>
        <w:t xml:space="preserve"> Ավելին՝</w:t>
      </w:r>
      <w:r w:rsidR="007F6F5B" w:rsidRPr="00904019">
        <w:rPr>
          <w:rFonts w:ascii="GHEA Mariam" w:hAnsi="GHEA Mariam"/>
          <w:color w:val="000000"/>
          <w:sz w:val="24"/>
          <w:szCs w:val="24"/>
          <w:shd w:val="clear" w:color="auto" w:fill="FFFFFF"/>
          <w:lang w:val="hy-AM"/>
        </w:rPr>
        <w:t xml:space="preserve"> </w:t>
      </w:r>
      <w:r w:rsidR="00081C8A" w:rsidRPr="00904019">
        <w:rPr>
          <w:rFonts w:ascii="GHEA Mariam" w:hAnsi="GHEA Mariam"/>
          <w:color w:val="000000"/>
          <w:sz w:val="24"/>
          <w:szCs w:val="24"/>
          <w:shd w:val="clear" w:color="auto" w:fill="FFFFFF"/>
          <w:lang w:val="hy-AM"/>
        </w:rPr>
        <w:t>կասեցման պարագայում</w:t>
      </w:r>
      <w:r w:rsidR="007F6F5B" w:rsidRPr="00904019">
        <w:rPr>
          <w:rFonts w:ascii="GHEA Mariam" w:hAnsi="GHEA Mariam"/>
          <w:color w:val="000000"/>
          <w:sz w:val="24"/>
          <w:szCs w:val="24"/>
          <w:shd w:val="clear" w:color="auto" w:fill="FFFFFF"/>
          <w:lang w:val="hy-AM"/>
        </w:rPr>
        <w:t xml:space="preserve">, անձի նկատմամբ նշանակված պատժաժամկետին հավասարեցված վաղեմության ժամկետը </w:t>
      </w:r>
      <w:r w:rsidR="007F6F5B" w:rsidRPr="00904019">
        <w:rPr>
          <w:rFonts w:ascii="GHEA Mariam" w:hAnsi="GHEA Mariam"/>
          <w:color w:val="000000"/>
          <w:sz w:val="24"/>
          <w:szCs w:val="24"/>
          <w:shd w:val="clear" w:color="auto" w:fill="FFFFFF"/>
          <w:lang w:val="hy-AM"/>
        </w:rPr>
        <w:lastRenderedPageBreak/>
        <w:t>երկարաձգվում է նույն պատժաժամկետի մեկ երկրորդի չափով։</w:t>
      </w:r>
      <w:r w:rsidR="00C7519E" w:rsidRPr="00904019">
        <w:rPr>
          <w:rFonts w:ascii="GHEA Mariam" w:hAnsi="GHEA Mariam"/>
          <w:color w:val="000000"/>
          <w:sz w:val="24"/>
          <w:szCs w:val="24"/>
          <w:shd w:val="clear" w:color="auto" w:fill="FFFFFF"/>
          <w:lang w:val="hy-AM"/>
        </w:rPr>
        <w:t xml:space="preserve"> </w:t>
      </w:r>
      <w:r w:rsidR="007F6F5B" w:rsidRPr="00904019">
        <w:rPr>
          <w:rFonts w:ascii="GHEA Mariam" w:hAnsi="GHEA Mariam"/>
          <w:color w:val="000000"/>
          <w:sz w:val="24"/>
          <w:szCs w:val="24"/>
          <w:shd w:val="clear" w:color="auto" w:fill="FFFFFF"/>
          <w:lang w:val="hy-AM"/>
        </w:rPr>
        <w:t>Այսինքն</w:t>
      </w:r>
      <w:r w:rsidR="00C7519E" w:rsidRPr="00904019">
        <w:rPr>
          <w:rFonts w:ascii="GHEA Mariam" w:hAnsi="GHEA Mariam"/>
          <w:color w:val="000000"/>
          <w:sz w:val="24"/>
          <w:szCs w:val="24"/>
          <w:shd w:val="clear" w:color="auto" w:fill="FFFFFF"/>
          <w:lang w:val="hy-AM"/>
        </w:rPr>
        <w:t>՝ գոր</w:t>
      </w:r>
      <w:r w:rsidR="00081C8A" w:rsidRPr="00904019">
        <w:rPr>
          <w:rFonts w:ascii="GHEA Mariam" w:hAnsi="GHEA Mariam"/>
          <w:color w:val="000000"/>
          <w:sz w:val="24"/>
          <w:szCs w:val="24"/>
          <w:shd w:val="clear" w:color="auto" w:fill="FFFFFF"/>
          <w:lang w:val="hy-AM"/>
        </w:rPr>
        <w:t>ծ</w:t>
      </w:r>
      <w:r w:rsidR="00C7519E" w:rsidRPr="00904019">
        <w:rPr>
          <w:rFonts w:ascii="GHEA Mariam" w:hAnsi="GHEA Mariam"/>
          <w:color w:val="000000"/>
          <w:sz w:val="24"/>
          <w:szCs w:val="24"/>
          <w:shd w:val="clear" w:color="auto" w:fill="FFFFFF"/>
          <w:lang w:val="hy-AM"/>
        </w:rPr>
        <w:t xml:space="preserve">ող իրավակարգավորումը </w:t>
      </w:r>
      <w:r w:rsidR="00081C8A" w:rsidRPr="00904019">
        <w:rPr>
          <w:rFonts w:ascii="GHEA Mariam" w:hAnsi="GHEA Mariam"/>
          <w:color w:val="000000"/>
          <w:sz w:val="24"/>
          <w:szCs w:val="24"/>
          <w:shd w:val="clear" w:color="auto" w:fill="FFFFFF"/>
          <w:lang w:val="hy-AM"/>
        </w:rPr>
        <w:t>պատիժը կրելուց խուսափող դատապարտյալի համար որդեգրել է առավել խիստ մոտեցում</w:t>
      </w:r>
      <w:r w:rsidR="00B84F27" w:rsidRPr="00904019">
        <w:rPr>
          <w:rFonts w:ascii="GHEA Mariam" w:hAnsi="GHEA Mariam"/>
          <w:color w:val="000000"/>
          <w:sz w:val="24"/>
          <w:szCs w:val="24"/>
          <w:shd w:val="clear" w:color="auto" w:fill="FFFFFF"/>
          <w:lang w:val="hy-AM"/>
        </w:rPr>
        <w:t>։</w:t>
      </w:r>
      <w:r w:rsidR="007F6F5B" w:rsidRPr="00904019">
        <w:rPr>
          <w:rFonts w:ascii="GHEA Mariam" w:hAnsi="GHEA Mariam"/>
          <w:color w:val="000000"/>
          <w:sz w:val="24"/>
          <w:szCs w:val="24"/>
          <w:shd w:val="clear" w:color="auto" w:fill="FFFFFF"/>
          <w:lang w:val="hy-AM"/>
        </w:rPr>
        <w:t xml:space="preserve"> </w:t>
      </w:r>
      <w:r w:rsidR="00B84F27" w:rsidRPr="00904019">
        <w:rPr>
          <w:rFonts w:ascii="GHEA Mariam" w:hAnsi="GHEA Mariam"/>
          <w:color w:val="000000"/>
          <w:sz w:val="24"/>
          <w:szCs w:val="24"/>
          <w:shd w:val="clear" w:color="auto" w:fill="FFFFFF"/>
          <w:lang w:val="hy-AM"/>
        </w:rPr>
        <w:t>Բ</w:t>
      </w:r>
      <w:r w:rsidR="007F6F5B" w:rsidRPr="00904019">
        <w:rPr>
          <w:rFonts w:ascii="GHEA Mariam" w:hAnsi="GHEA Mariam"/>
          <w:color w:val="000000"/>
          <w:sz w:val="24"/>
          <w:szCs w:val="24"/>
          <w:shd w:val="clear" w:color="auto" w:fill="FFFFFF"/>
          <w:lang w:val="hy-AM"/>
        </w:rPr>
        <w:t>ացի այն, որ դատավճռի վաղեմության ժամկետի կատարման ընթացքի համար ամրագրված չեն որոշակի և հստակ ժամկետներ, այլ</w:t>
      </w:r>
      <w:r w:rsidR="00FF6D99" w:rsidRPr="00904019">
        <w:rPr>
          <w:rFonts w:ascii="GHEA Mariam" w:hAnsi="GHEA Mariam"/>
          <w:color w:val="000000"/>
          <w:sz w:val="24"/>
          <w:szCs w:val="24"/>
          <w:shd w:val="clear" w:color="auto" w:fill="FFFFFF"/>
          <w:lang w:val="hy-AM"/>
        </w:rPr>
        <w:t>և</w:t>
      </w:r>
      <w:r w:rsidR="007F6F5B" w:rsidRPr="00904019">
        <w:rPr>
          <w:rFonts w:ascii="GHEA Mariam" w:hAnsi="GHEA Mariam"/>
          <w:color w:val="000000"/>
          <w:sz w:val="24"/>
          <w:szCs w:val="24"/>
          <w:shd w:val="clear" w:color="auto" w:fill="FFFFFF"/>
          <w:lang w:val="hy-AM"/>
        </w:rPr>
        <w:t xml:space="preserve"> վերջինի </w:t>
      </w:r>
      <w:r w:rsidR="00916E4E" w:rsidRPr="00904019">
        <w:rPr>
          <w:rFonts w:ascii="GHEA Mariam" w:hAnsi="GHEA Mariam"/>
          <w:color w:val="000000"/>
          <w:sz w:val="24"/>
          <w:szCs w:val="24"/>
          <w:shd w:val="clear" w:color="auto" w:fill="FFFFFF"/>
          <w:lang w:val="hy-AM"/>
        </w:rPr>
        <w:t xml:space="preserve">կողմից </w:t>
      </w:r>
      <w:r w:rsidR="007F6F5B" w:rsidRPr="00904019">
        <w:rPr>
          <w:rFonts w:ascii="GHEA Mariam" w:hAnsi="GHEA Mariam"/>
          <w:color w:val="000000"/>
          <w:sz w:val="24"/>
          <w:szCs w:val="24"/>
          <w:shd w:val="clear" w:color="auto" w:fill="FFFFFF"/>
          <w:lang w:val="hy-AM"/>
        </w:rPr>
        <w:t xml:space="preserve">պատիժը կրելուց խուսափելու դեպքում այն երկարաձգվելու է </w:t>
      </w:r>
      <w:r w:rsidR="006F4270" w:rsidRPr="00904019">
        <w:rPr>
          <w:rFonts w:ascii="GHEA Mariam" w:hAnsi="GHEA Mariam"/>
          <w:color w:val="000000"/>
          <w:sz w:val="24"/>
          <w:szCs w:val="24"/>
          <w:shd w:val="clear" w:color="auto" w:fill="FFFFFF"/>
          <w:lang w:val="hy-AM"/>
        </w:rPr>
        <w:t>դատապարտյալի նկատմամբ նշանակված պատժ</w:t>
      </w:r>
      <w:r w:rsidR="00CE2368" w:rsidRPr="00904019">
        <w:rPr>
          <w:rFonts w:ascii="GHEA Mariam" w:hAnsi="GHEA Mariam"/>
          <w:color w:val="000000"/>
          <w:sz w:val="24"/>
          <w:szCs w:val="24"/>
          <w:shd w:val="clear" w:color="auto" w:fill="FFFFFF"/>
          <w:lang w:val="hy-AM"/>
        </w:rPr>
        <w:t>աչափի</w:t>
      </w:r>
      <w:r w:rsidR="006F4270" w:rsidRPr="00904019">
        <w:rPr>
          <w:rFonts w:ascii="GHEA Mariam" w:hAnsi="GHEA Mariam"/>
          <w:color w:val="000000"/>
          <w:sz w:val="24"/>
          <w:szCs w:val="24"/>
          <w:shd w:val="clear" w:color="auto" w:fill="FFFFFF"/>
          <w:lang w:val="hy-AM"/>
        </w:rPr>
        <w:t xml:space="preserve"> մեկ երկրորդ</w:t>
      </w:r>
      <w:r w:rsidR="00CE2368" w:rsidRPr="00904019">
        <w:rPr>
          <w:rFonts w:ascii="GHEA Mariam" w:hAnsi="GHEA Mariam"/>
          <w:color w:val="000000"/>
          <w:sz w:val="24"/>
          <w:szCs w:val="24"/>
          <w:shd w:val="clear" w:color="auto" w:fill="FFFFFF"/>
          <w:lang w:val="hy-AM"/>
        </w:rPr>
        <w:t>ով</w:t>
      </w:r>
      <w:r w:rsidR="006F4270" w:rsidRPr="00904019">
        <w:rPr>
          <w:rFonts w:ascii="GHEA Mariam" w:hAnsi="GHEA Mariam"/>
          <w:color w:val="000000"/>
          <w:sz w:val="24"/>
          <w:szCs w:val="24"/>
          <w:shd w:val="clear" w:color="auto" w:fill="FFFFFF"/>
          <w:lang w:val="hy-AM"/>
        </w:rPr>
        <w:t xml:space="preserve">, </w:t>
      </w:r>
      <w:r w:rsidR="00B84F27" w:rsidRPr="00904019">
        <w:rPr>
          <w:rFonts w:ascii="GHEA Mariam" w:hAnsi="GHEA Mariam"/>
          <w:color w:val="000000" w:themeColor="text1"/>
          <w:sz w:val="24"/>
          <w:szCs w:val="24"/>
          <w:shd w:val="clear" w:color="auto" w:fill="FFFFFF"/>
          <w:lang w:val="hy-AM"/>
        </w:rPr>
        <w:t>ընդ որում</w:t>
      </w:r>
      <w:r w:rsidR="006F4270" w:rsidRPr="00904019">
        <w:rPr>
          <w:rFonts w:ascii="GHEA Mariam" w:hAnsi="GHEA Mariam"/>
          <w:color w:val="000000" w:themeColor="text1"/>
          <w:sz w:val="24"/>
          <w:szCs w:val="24"/>
          <w:shd w:val="clear" w:color="auto" w:fill="FFFFFF"/>
          <w:lang w:val="hy-AM"/>
        </w:rPr>
        <w:t xml:space="preserve"> </w:t>
      </w:r>
      <w:r w:rsidR="00CE2368" w:rsidRPr="00904019">
        <w:rPr>
          <w:rFonts w:ascii="GHEA Mariam" w:hAnsi="GHEA Mariam"/>
          <w:color w:val="000000"/>
          <w:sz w:val="24"/>
          <w:szCs w:val="24"/>
          <w:shd w:val="clear" w:color="auto" w:fill="FFFFFF"/>
          <w:lang w:val="hy-AM"/>
        </w:rPr>
        <w:t xml:space="preserve">այն </w:t>
      </w:r>
      <w:r w:rsidR="006F4270" w:rsidRPr="00904019">
        <w:rPr>
          <w:rFonts w:ascii="GHEA Mariam" w:hAnsi="GHEA Mariam"/>
          <w:color w:val="000000"/>
          <w:sz w:val="24"/>
          <w:szCs w:val="24"/>
          <w:shd w:val="clear" w:color="auto" w:fill="FFFFFF"/>
          <w:lang w:val="hy-AM"/>
        </w:rPr>
        <w:t xml:space="preserve">կարող է հոսել միայն </w:t>
      </w:r>
      <w:r w:rsidR="00D938F9" w:rsidRPr="00904019">
        <w:rPr>
          <w:rFonts w:ascii="GHEA Mariam" w:hAnsi="GHEA Mariam"/>
          <w:color w:val="000000"/>
          <w:sz w:val="24"/>
          <w:szCs w:val="24"/>
          <w:shd w:val="clear" w:color="auto" w:fill="FFFFFF"/>
          <w:lang w:val="hy-AM"/>
        </w:rPr>
        <w:t>պատժի կրումից խուսափող դատապատյալի</w:t>
      </w:r>
      <w:r w:rsidR="006F4270" w:rsidRPr="00904019">
        <w:rPr>
          <w:rFonts w:ascii="GHEA Mariam" w:hAnsi="GHEA Mariam"/>
          <w:color w:val="000000"/>
          <w:sz w:val="24"/>
          <w:szCs w:val="24"/>
          <w:shd w:val="clear" w:color="auto" w:fill="FFFFFF"/>
          <w:lang w:val="hy-AM"/>
        </w:rPr>
        <w:t xml:space="preserve"> ի հայտ գալու պահից սկսած։</w:t>
      </w:r>
      <w:r w:rsidR="00344A86" w:rsidRPr="00904019">
        <w:rPr>
          <w:rFonts w:ascii="GHEA Mariam" w:hAnsi="GHEA Mariam"/>
          <w:color w:val="000000"/>
          <w:sz w:val="24"/>
          <w:szCs w:val="24"/>
          <w:shd w:val="clear" w:color="auto" w:fill="FFFFFF"/>
          <w:lang w:val="hy-AM"/>
        </w:rPr>
        <w:t xml:space="preserve"> </w:t>
      </w:r>
    </w:p>
    <w:p w14:paraId="7E11607D" w14:textId="1EA81F07" w:rsidR="008F43A1" w:rsidRPr="00904019" w:rsidRDefault="00344A86" w:rsidP="00E83485">
      <w:pPr>
        <w:tabs>
          <w:tab w:val="left" w:pos="0"/>
          <w:tab w:val="left" w:pos="142"/>
        </w:tabs>
        <w:spacing w:line="360" w:lineRule="auto"/>
        <w:ind w:leftChars="0" w:right="-150" w:firstLineChars="0" w:firstLine="567"/>
        <w:jc w:val="both"/>
        <w:rPr>
          <w:rFonts w:ascii="GHEA Mariam" w:hAnsi="GHEA Mariam"/>
          <w:color w:val="000000"/>
          <w:sz w:val="24"/>
          <w:szCs w:val="24"/>
          <w:shd w:val="clear" w:color="auto" w:fill="FFFFFF"/>
          <w:lang w:val="hy-AM"/>
        </w:rPr>
      </w:pPr>
      <w:r w:rsidRPr="00904019">
        <w:rPr>
          <w:rFonts w:ascii="GHEA Mariam" w:hAnsi="GHEA Mariam"/>
          <w:color w:val="000000"/>
          <w:sz w:val="24"/>
          <w:szCs w:val="24"/>
          <w:shd w:val="clear" w:color="auto" w:fill="FFFFFF"/>
          <w:lang w:val="hy-AM"/>
        </w:rPr>
        <w:t xml:space="preserve">Ի տարբերություն գործող իրավակարգավորման </w:t>
      </w:r>
      <w:r w:rsidR="00B84F27" w:rsidRPr="00904019">
        <w:rPr>
          <w:rFonts w:ascii="GHEA Mariam" w:hAnsi="GHEA Mariam"/>
          <w:color w:val="000000"/>
          <w:sz w:val="24"/>
          <w:szCs w:val="24"/>
          <w:shd w:val="clear" w:color="auto" w:fill="FFFFFF"/>
          <w:lang w:val="hy-AM"/>
        </w:rPr>
        <w:t xml:space="preserve">վերոշարադրյալ </w:t>
      </w:r>
      <w:r w:rsidRPr="00904019">
        <w:rPr>
          <w:rFonts w:ascii="GHEA Mariam" w:hAnsi="GHEA Mariam"/>
          <w:color w:val="000000"/>
          <w:sz w:val="24"/>
          <w:szCs w:val="24"/>
          <w:shd w:val="clear" w:color="auto" w:fill="FFFFFF"/>
          <w:lang w:val="hy-AM"/>
        </w:rPr>
        <w:t xml:space="preserve">պայմանների, </w:t>
      </w:r>
      <w:r w:rsidR="00916E4E" w:rsidRPr="00904019">
        <w:rPr>
          <w:rFonts w:ascii="GHEA Mariam" w:hAnsi="GHEA Mariam"/>
          <w:color w:val="000000"/>
          <w:sz w:val="24"/>
          <w:szCs w:val="24"/>
          <w:shd w:val="clear" w:color="auto" w:fill="FFFFFF"/>
          <w:lang w:val="hy-AM"/>
        </w:rPr>
        <w:t>ՀՀ նախկին քրեական օրենսգրքի 81-րդ հոդվածի 3-րդ մաս</w:t>
      </w:r>
      <w:r w:rsidR="00D938F9" w:rsidRPr="00904019">
        <w:rPr>
          <w:rFonts w:ascii="GHEA Mariam" w:hAnsi="GHEA Mariam"/>
          <w:color w:val="000000"/>
          <w:sz w:val="24"/>
          <w:szCs w:val="24"/>
          <w:shd w:val="clear" w:color="auto" w:fill="FFFFFF"/>
          <w:lang w:val="hy-AM"/>
        </w:rPr>
        <w:t xml:space="preserve">ով ամրագրված կարգի </w:t>
      </w:r>
      <w:r w:rsidR="00916E4E" w:rsidRPr="00904019">
        <w:rPr>
          <w:rFonts w:ascii="GHEA Mariam" w:hAnsi="GHEA Mariam"/>
          <w:color w:val="000000"/>
          <w:sz w:val="24"/>
          <w:szCs w:val="24"/>
          <w:shd w:val="clear" w:color="auto" w:fill="FFFFFF"/>
          <w:lang w:val="hy-AM"/>
        </w:rPr>
        <w:t>առանձնահատկությունը կայանում էր նրանում,</w:t>
      </w:r>
      <w:r w:rsidRPr="00904019">
        <w:rPr>
          <w:rFonts w:ascii="GHEA Mariam" w:hAnsi="GHEA Mariam"/>
          <w:color w:val="000000"/>
          <w:sz w:val="24"/>
          <w:szCs w:val="24"/>
          <w:shd w:val="clear" w:color="auto" w:fill="FFFFFF"/>
          <w:lang w:val="hy-AM"/>
        </w:rPr>
        <w:t xml:space="preserve"> որ </w:t>
      </w:r>
      <w:r w:rsidR="00916E4E" w:rsidRPr="00904019">
        <w:rPr>
          <w:rFonts w:ascii="GHEA Mariam" w:hAnsi="GHEA Mariam"/>
          <w:color w:val="000000"/>
          <w:sz w:val="24"/>
          <w:szCs w:val="24"/>
          <w:shd w:val="clear" w:color="auto" w:fill="FFFFFF"/>
          <w:lang w:val="hy-AM"/>
        </w:rPr>
        <w:t>դատապար</w:t>
      </w:r>
      <w:r w:rsidR="00C1473E" w:rsidRPr="00904019">
        <w:rPr>
          <w:rFonts w:ascii="GHEA Mariam" w:hAnsi="GHEA Mariam"/>
          <w:color w:val="000000"/>
          <w:sz w:val="24"/>
          <w:szCs w:val="24"/>
          <w:shd w:val="clear" w:color="auto" w:fill="FFFFFF"/>
          <w:lang w:val="hy-AM"/>
        </w:rPr>
        <w:t>տ</w:t>
      </w:r>
      <w:r w:rsidR="00916E4E" w:rsidRPr="00904019">
        <w:rPr>
          <w:rFonts w:ascii="GHEA Mariam" w:hAnsi="GHEA Mariam"/>
          <w:color w:val="000000"/>
          <w:sz w:val="24"/>
          <w:szCs w:val="24"/>
          <w:shd w:val="clear" w:color="auto" w:fill="FFFFFF"/>
          <w:lang w:val="hy-AM"/>
        </w:rPr>
        <w:t xml:space="preserve">յալի կողմից պատիժը կրելուց խուսափելու </w:t>
      </w:r>
      <w:r w:rsidR="00B84F27" w:rsidRPr="00904019">
        <w:rPr>
          <w:rFonts w:ascii="GHEA Mariam" w:hAnsi="GHEA Mariam"/>
          <w:color w:val="000000"/>
          <w:sz w:val="24"/>
          <w:szCs w:val="24"/>
          <w:shd w:val="clear" w:color="auto" w:fill="FFFFFF"/>
          <w:lang w:val="hy-AM"/>
        </w:rPr>
        <w:t>պատճառով</w:t>
      </w:r>
      <w:r w:rsidR="00916E4E" w:rsidRPr="00904019">
        <w:rPr>
          <w:rFonts w:ascii="GHEA Mariam" w:hAnsi="GHEA Mariam"/>
          <w:color w:val="000000"/>
          <w:sz w:val="24"/>
          <w:szCs w:val="24"/>
          <w:shd w:val="clear" w:color="auto" w:fill="FFFFFF"/>
          <w:lang w:val="hy-AM"/>
        </w:rPr>
        <w:t xml:space="preserve"> դատավճռի կատարման վաղեմության ժամկետի կասեց</w:t>
      </w:r>
      <w:r w:rsidR="000E5ABB" w:rsidRPr="00904019">
        <w:rPr>
          <w:rFonts w:ascii="GHEA Mariam" w:hAnsi="GHEA Mariam"/>
          <w:color w:val="000000"/>
          <w:sz w:val="24"/>
          <w:szCs w:val="24"/>
          <w:shd w:val="clear" w:color="auto" w:fill="FFFFFF"/>
          <w:lang w:val="hy-AM"/>
        </w:rPr>
        <w:t xml:space="preserve">ված լինելու պայմաններում, </w:t>
      </w:r>
      <w:r w:rsidR="00B37075" w:rsidRPr="00904019">
        <w:rPr>
          <w:rFonts w:ascii="GHEA Mariam" w:hAnsi="GHEA Mariam"/>
          <w:color w:val="000000"/>
          <w:sz w:val="24"/>
          <w:szCs w:val="24"/>
          <w:shd w:val="clear" w:color="auto" w:fill="FFFFFF"/>
          <w:lang w:val="hy-AM"/>
        </w:rPr>
        <w:t>մեղադրական դատավճիռը չէր կարող ի կատար ածվել համապատասխան հանցագործության տեսակով պայմանավորված և որոշակիացված ժամկետի սպառման դեպքում</w:t>
      </w:r>
      <w:r w:rsidR="000E5ABB" w:rsidRPr="00904019">
        <w:rPr>
          <w:rFonts w:ascii="GHEA Mariam" w:hAnsi="GHEA Mariam"/>
          <w:color w:val="000000"/>
          <w:sz w:val="24"/>
          <w:szCs w:val="24"/>
          <w:shd w:val="clear" w:color="auto" w:fill="FFFFFF"/>
          <w:lang w:val="hy-AM"/>
        </w:rPr>
        <w:t xml:space="preserve">։ </w:t>
      </w:r>
      <w:r w:rsidR="00415523" w:rsidRPr="00904019">
        <w:rPr>
          <w:rFonts w:ascii="GHEA Mariam" w:hAnsi="GHEA Mariam"/>
          <w:color w:val="000000"/>
          <w:sz w:val="24"/>
          <w:szCs w:val="24"/>
          <w:shd w:val="clear" w:color="auto" w:fill="FFFFFF"/>
          <w:lang w:val="hy-AM"/>
        </w:rPr>
        <w:t>Այլ կերպ</w:t>
      </w:r>
      <w:r w:rsidR="000E5ABB" w:rsidRPr="00904019">
        <w:rPr>
          <w:rFonts w:ascii="GHEA Mariam" w:hAnsi="GHEA Mariam"/>
          <w:color w:val="000000"/>
          <w:sz w:val="24"/>
          <w:szCs w:val="24"/>
          <w:shd w:val="clear" w:color="auto" w:fill="FFFFFF"/>
          <w:lang w:val="hy-AM"/>
        </w:rPr>
        <w:t xml:space="preserve">՝ </w:t>
      </w:r>
      <w:r w:rsidR="00415523" w:rsidRPr="00904019">
        <w:rPr>
          <w:rFonts w:ascii="GHEA Mariam" w:hAnsi="GHEA Mariam"/>
          <w:color w:val="000000" w:themeColor="text1"/>
          <w:sz w:val="24"/>
          <w:szCs w:val="24"/>
          <w:shd w:val="clear" w:color="auto" w:fill="FFFFFF"/>
          <w:lang w:val="hy-AM"/>
        </w:rPr>
        <w:t>վաղեմության բացարձակ ժամկետ</w:t>
      </w:r>
      <w:r w:rsidR="005B7DBA">
        <w:rPr>
          <w:rFonts w:ascii="GHEA Mariam" w:hAnsi="GHEA Mariam"/>
          <w:color w:val="000000" w:themeColor="text1"/>
          <w:sz w:val="24"/>
          <w:szCs w:val="24"/>
          <w:shd w:val="clear" w:color="auto" w:fill="FFFFFF"/>
          <w:lang w:val="hy-AM"/>
        </w:rPr>
        <w:t>ներ</w:t>
      </w:r>
      <w:r w:rsidR="00415523" w:rsidRPr="00904019">
        <w:rPr>
          <w:rFonts w:ascii="GHEA Mariam" w:hAnsi="GHEA Mariam"/>
          <w:color w:val="000000" w:themeColor="text1"/>
          <w:sz w:val="24"/>
          <w:szCs w:val="24"/>
          <w:shd w:val="clear" w:color="auto" w:fill="FFFFFF"/>
          <w:lang w:val="hy-AM"/>
        </w:rPr>
        <w:t>ը լրանալու դեպքում</w:t>
      </w:r>
      <w:r w:rsidR="009A7FBA">
        <w:rPr>
          <w:rFonts w:ascii="GHEA Mariam" w:hAnsi="GHEA Mariam"/>
          <w:color w:val="000000" w:themeColor="text1"/>
          <w:sz w:val="24"/>
          <w:szCs w:val="24"/>
          <w:shd w:val="clear" w:color="auto" w:fill="FFFFFF"/>
          <w:lang w:val="hy-AM"/>
        </w:rPr>
        <w:t xml:space="preserve">, </w:t>
      </w:r>
      <w:r w:rsidR="009A7FBA" w:rsidRPr="00297D7B">
        <w:rPr>
          <w:rFonts w:ascii="GHEA Mariam" w:hAnsi="GHEA Mariam"/>
          <w:color w:val="000000" w:themeColor="text1"/>
          <w:sz w:val="24"/>
          <w:szCs w:val="24"/>
          <w:shd w:val="clear" w:color="auto" w:fill="FFFFFF"/>
          <w:lang w:val="hy-AM"/>
        </w:rPr>
        <w:t>այն է՝</w:t>
      </w:r>
      <w:r w:rsidR="009A7FBA" w:rsidRPr="00297D7B">
        <w:rPr>
          <w:lang w:val="hy-AM"/>
        </w:rPr>
        <w:t xml:space="preserve"> </w:t>
      </w:r>
      <w:r w:rsidR="009A7FBA" w:rsidRPr="00297D7B">
        <w:rPr>
          <w:rFonts w:ascii="GHEA Mariam" w:hAnsi="GHEA Mariam"/>
          <w:color w:val="000000" w:themeColor="text1"/>
          <w:sz w:val="24"/>
          <w:szCs w:val="24"/>
          <w:shd w:val="clear" w:color="auto" w:fill="FFFFFF"/>
          <w:lang w:val="hy-AM"/>
        </w:rPr>
        <w:t xml:space="preserve">եթե ոչ մեծ կամ միջին ծանրության հանցագործության համար դատավճիռը կայացնելու պահից անցել է </w:t>
      </w:r>
      <w:r w:rsidR="009A7FBA" w:rsidRPr="00297D7B">
        <w:rPr>
          <w:rFonts w:ascii="GHEA Mariam" w:hAnsi="GHEA Mariam"/>
          <w:b/>
          <w:bCs/>
          <w:color w:val="000000" w:themeColor="text1"/>
          <w:sz w:val="24"/>
          <w:szCs w:val="24"/>
          <w:shd w:val="clear" w:color="auto" w:fill="FFFFFF"/>
          <w:lang w:val="hy-AM"/>
        </w:rPr>
        <w:t>տասը տարի,</w:t>
      </w:r>
      <w:r w:rsidR="009A7FBA" w:rsidRPr="00297D7B">
        <w:rPr>
          <w:rFonts w:ascii="GHEA Mariam" w:hAnsi="GHEA Mariam"/>
          <w:color w:val="000000" w:themeColor="text1"/>
          <w:sz w:val="24"/>
          <w:szCs w:val="24"/>
          <w:shd w:val="clear" w:color="auto" w:fill="FFFFFF"/>
          <w:lang w:val="hy-AM"/>
        </w:rPr>
        <w:t xml:space="preserve"> իսկ ծանր կամ առանձնապես ծանր հանցագործության համար՝ </w:t>
      </w:r>
      <w:r w:rsidR="009A7FBA" w:rsidRPr="00297D7B">
        <w:rPr>
          <w:rFonts w:ascii="GHEA Mariam" w:hAnsi="GHEA Mariam"/>
          <w:b/>
          <w:bCs/>
          <w:color w:val="000000" w:themeColor="text1"/>
          <w:sz w:val="24"/>
          <w:szCs w:val="24"/>
          <w:shd w:val="clear" w:color="auto" w:fill="FFFFFF"/>
          <w:lang w:val="hy-AM"/>
        </w:rPr>
        <w:t>քսան տարի,</w:t>
      </w:r>
      <w:r w:rsidR="00415523" w:rsidRPr="00904019">
        <w:rPr>
          <w:rFonts w:ascii="GHEA Mariam" w:hAnsi="GHEA Mariam"/>
          <w:color w:val="000000" w:themeColor="text1"/>
          <w:sz w:val="24"/>
          <w:szCs w:val="24"/>
          <w:shd w:val="clear" w:color="auto" w:fill="FFFFFF"/>
          <w:lang w:val="hy-AM"/>
        </w:rPr>
        <w:t xml:space="preserve"> կայացված մեղադրական դատավճիռ</w:t>
      </w:r>
      <w:r w:rsidR="008F5C9E" w:rsidRPr="00904019">
        <w:rPr>
          <w:rFonts w:ascii="GHEA Mariam" w:hAnsi="GHEA Mariam"/>
          <w:color w:val="000000" w:themeColor="text1"/>
          <w:sz w:val="24"/>
          <w:szCs w:val="24"/>
          <w:shd w:val="clear" w:color="auto" w:fill="FFFFFF"/>
          <w:lang w:val="hy-AM"/>
        </w:rPr>
        <w:t>ն</w:t>
      </w:r>
      <w:r w:rsidR="00415523" w:rsidRPr="00904019">
        <w:rPr>
          <w:rFonts w:ascii="GHEA Mariam" w:hAnsi="GHEA Mariam"/>
          <w:color w:val="000000" w:themeColor="text1"/>
          <w:sz w:val="24"/>
          <w:szCs w:val="24"/>
          <w:shd w:val="clear" w:color="auto" w:fill="FFFFFF"/>
          <w:lang w:val="hy-AM"/>
        </w:rPr>
        <w:t xml:space="preserve"> ի կատար ածվել չէր կարող</w:t>
      </w:r>
      <w:r w:rsidRPr="00904019">
        <w:rPr>
          <w:rFonts w:ascii="GHEA Mariam" w:hAnsi="GHEA Mariam"/>
          <w:color w:val="000000" w:themeColor="text1"/>
          <w:sz w:val="24"/>
          <w:szCs w:val="24"/>
          <w:shd w:val="clear" w:color="auto" w:fill="FFFFFF"/>
          <w:lang w:val="hy-AM"/>
        </w:rPr>
        <w:t>։</w:t>
      </w:r>
    </w:p>
    <w:p w14:paraId="2BF38F50" w14:textId="4794B8A0" w:rsidR="00344A86" w:rsidRPr="00904019" w:rsidRDefault="00344A86" w:rsidP="00E83485">
      <w:pPr>
        <w:tabs>
          <w:tab w:val="left" w:pos="0"/>
          <w:tab w:val="left" w:pos="142"/>
        </w:tabs>
        <w:spacing w:line="360" w:lineRule="auto"/>
        <w:ind w:leftChars="0" w:right="-150" w:firstLineChars="0" w:firstLine="567"/>
        <w:jc w:val="both"/>
        <w:rPr>
          <w:rFonts w:ascii="GHEA Mariam" w:hAnsi="GHEA Mariam" w:cs="Cambria Math"/>
          <w:color w:val="000000"/>
          <w:sz w:val="24"/>
          <w:szCs w:val="24"/>
          <w:shd w:val="clear" w:color="auto" w:fill="FFFFFF"/>
          <w:lang w:val="hy-AM"/>
        </w:rPr>
      </w:pPr>
      <w:r w:rsidRPr="00904019">
        <w:rPr>
          <w:rFonts w:ascii="GHEA Mariam" w:hAnsi="GHEA Mariam"/>
          <w:color w:val="000000"/>
          <w:sz w:val="24"/>
          <w:szCs w:val="24"/>
          <w:shd w:val="clear" w:color="auto" w:fill="FFFFFF"/>
          <w:lang w:val="hy-AM"/>
        </w:rPr>
        <w:t>1</w:t>
      </w:r>
      <w:r w:rsidR="00C1473E" w:rsidRPr="00904019">
        <w:rPr>
          <w:rFonts w:ascii="GHEA Mariam" w:hAnsi="GHEA Mariam"/>
          <w:color w:val="000000"/>
          <w:sz w:val="24"/>
          <w:szCs w:val="24"/>
          <w:shd w:val="clear" w:color="auto" w:fill="FFFFFF"/>
          <w:lang w:val="hy-AM"/>
        </w:rPr>
        <w:t>6</w:t>
      </w:r>
      <w:r w:rsidRPr="00904019">
        <w:rPr>
          <w:rFonts w:ascii="Cambria Math" w:hAnsi="Cambria Math" w:cs="Cambria Math"/>
          <w:color w:val="000000"/>
          <w:sz w:val="24"/>
          <w:szCs w:val="24"/>
          <w:shd w:val="clear" w:color="auto" w:fill="FFFFFF"/>
          <w:lang w:val="hy-AM"/>
        </w:rPr>
        <w:t>․</w:t>
      </w:r>
      <w:r w:rsidRPr="00904019">
        <w:rPr>
          <w:rFonts w:ascii="GHEA Mariam" w:hAnsi="GHEA Mariam"/>
          <w:color w:val="000000"/>
          <w:sz w:val="24"/>
          <w:szCs w:val="24"/>
          <w:shd w:val="clear" w:color="auto" w:fill="FFFFFF"/>
          <w:lang w:val="hy-AM"/>
        </w:rPr>
        <w:t xml:space="preserve"> Սույն վարույթի նյութերի ուսումնասիրությունից երևում է, որ</w:t>
      </w:r>
      <w:r w:rsidRPr="00904019">
        <w:rPr>
          <w:rFonts w:ascii="Cambria Math" w:hAnsi="Cambria Math" w:cs="Cambria Math"/>
          <w:color w:val="000000"/>
          <w:sz w:val="24"/>
          <w:szCs w:val="24"/>
          <w:shd w:val="clear" w:color="auto" w:fill="FFFFFF"/>
          <w:lang w:val="hy-AM"/>
        </w:rPr>
        <w:t>․</w:t>
      </w:r>
    </w:p>
    <w:p w14:paraId="35B9744A" w14:textId="389A7C38" w:rsidR="00F73189" w:rsidRPr="00904019" w:rsidRDefault="00F73189" w:rsidP="00E83485">
      <w:pPr>
        <w:tabs>
          <w:tab w:val="left" w:pos="0"/>
          <w:tab w:val="left" w:pos="142"/>
        </w:tabs>
        <w:spacing w:line="360" w:lineRule="auto"/>
        <w:ind w:leftChars="0" w:right="-150" w:firstLineChars="0" w:firstLine="567"/>
        <w:jc w:val="both"/>
        <w:rPr>
          <w:rFonts w:ascii="GHEA Mariam" w:eastAsia="GHEA Mariam" w:hAnsi="GHEA Mariam" w:cs="GHEA Mariam"/>
          <w:b/>
          <w:bCs/>
          <w:sz w:val="24"/>
          <w:szCs w:val="24"/>
          <w:lang w:val="hy-AM"/>
        </w:rPr>
      </w:pPr>
      <w:r w:rsidRPr="00904019">
        <w:rPr>
          <w:rFonts w:ascii="GHEA Mariam" w:eastAsia="GHEA Mariam" w:hAnsi="GHEA Mariam" w:cs="GHEA Mariam"/>
          <w:bCs/>
          <w:sz w:val="24"/>
          <w:szCs w:val="24"/>
          <w:lang w:val="hy-AM"/>
        </w:rPr>
        <w:t xml:space="preserve">- </w:t>
      </w:r>
      <w:r w:rsidRPr="00904019">
        <w:rPr>
          <w:rFonts w:ascii="GHEA Mariam" w:eastAsia="GHEA Mariam" w:hAnsi="GHEA Mariam" w:cs="GHEA Mariam"/>
          <w:b/>
          <w:sz w:val="24"/>
          <w:szCs w:val="24"/>
          <w:lang w:val="hy-AM"/>
        </w:rPr>
        <w:t>2014 թվականի ապրիլի 4-ին</w:t>
      </w:r>
      <w:r w:rsidRPr="00904019">
        <w:rPr>
          <w:rFonts w:ascii="GHEA Mariam" w:eastAsia="GHEA Mariam" w:hAnsi="GHEA Mariam" w:cs="GHEA Mariam"/>
          <w:bCs/>
          <w:sz w:val="24"/>
          <w:szCs w:val="24"/>
          <w:lang w:val="hy-AM"/>
        </w:rPr>
        <w:t xml:space="preserve"> Ա</w:t>
      </w:r>
      <w:r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Վաղարշակյանի նկատմամբ կայացված</w:t>
      </w:r>
      <w:r w:rsidR="00C1473E" w:rsidRPr="00904019">
        <w:rPr>
          <w:rFonts w:ascii="GHEA Mariam" w:eastAsia="GHEA Mariam" w:hAnsi="GHEA Mariam" w:cs="GHEA Mariam"/>
          <w:bCs/>
          <w:sz w:val="24"/>
          <w:szCs w:val="24"/>
          <w:lang w:val="hy-AM"/>
        </w:rPr>
        <w:t>՝</w:t>
      </w:r>
      <w:r w:rsidRPr="00904019">
        <w:rPr>
          <w:rFonts w:ascii="GHEA Mariam" w:eastAsia="GHEA Mariam" w:hAnsi="GHEA Mariam" w:cs="GHEA Mariam"/>
          <w:bCs/>
          <w:sz w:val="24"/>
          <w:szCs w:val="24"/>
          <w:lang w:val="hy-AM"/>
        </w:rPr>
        <w:t xml:space="preserve"> </w:t>
      </w:r>
      <w:r w:rsidRPr="00904019">
        <w:rPr>
          <w:rFonts w:ascii="GHEA Mariam" w:eastAsia="GHEA Mariam" w:hAnsi="GHEA Mariam" w:cs="GHEA Mariam"/>
          <w:sz w:val="24"/>
          <w:szCs w:val="24"/>
          <w:lang w:val="hy-AM"/>
        </w:rPr>
        <w:t xml:space="preserve">Երևան քաղաքի Արաբկիր և Քանաքեռ-Զեյթուն վարչական շրջանների ընդհանուր իրավասության </w:t>
      </w:r>
      <w:r w:rsidR="00C1473E" w:rsidRPr="00904019">
        <w:rPr>
          <w:rFonts w:ascii="GHEA Mariam" w:eastAsia="GHEA Mariam" w:hAnsi="GHEA Mariam" w:cs="GHEA Mariam"/>
          <w:sz w:val="24"/>
          <w:szCs w:val="24"/>
          <w:lang w:val="hy-AM"/>
        </w:rPr>
        <w:t xml:space="preserve">առաջին ատյանի </w:t>
      </w:r>
      <w:r w:rsidRPr="00904019">
        <w:rPr>
          <w:rFonts w:ascii="GHEA Mariam" w:eastAsia="GHEA Mariam" w:hAnsi="GHEA Mariam" w:cs="GHEA Mariam"/>
          <w:sz w:val="24"/>
          <w:szCs w:val="24"/>
          <w:lang w:val="hy-AM"/>
        </w:rPr>
        <w:t xml:space="preserve">դատարանի՝ 2013 թվականի նոյեմբերի 6-ի </w:t>
      </w:r>
      <w:r w:rsidRPr="00904019">
        <w:rPr>
          <w:rFonts w:ascii="GHEA Mariam" w:eastAsia="GHEA Mariam" w:hAnsi="GHEA Mariam" w:cs="GHEA Mariam"/>
          <w:b/>
          <w:bCs/>
          <w:sz w:val="24"/>
          <w:szCs w:val="24"/>
          <w:lang w:val="hy-AM"/>
        </w:rPr>
        <w:t>դատավճ</w:t>
      </w:r>
      <w:r w:rsidR="0029286C" w:rsidRPr="00904019">
        <w:rPr>
          <w:rFonts w:ascii="GHEA Mariam" w:eastAsia="GHEA Mariam" w:hAnsi="GHEA Mariam" w:cs="GHEA Mariam"/>
          <w:b/>
          <w:bCs/>
          <w:sz w:val="24"/>
          <w:szCs w:val="24"/>
          <w:lang w:val="hy-AM"/>
        </w:rPr>
        <w:t>իռը</w:t>
      </w:r>
      <w:r w:rsidR="0029286C" w:rsidRPr="00904019">
        <w:rPr>
          <w:rFonts w:ascii="GHEA Mariam" w:eastAsia="GHEA Mariam" w:hAnsi="GHEA Mariam" w:cs="GHEA Mariam"/>
          <w:sz w:val="24"/>
          <w:szCs w:val="24"/>
          <w:lang w:val="hy-AM"/>
        </w:rPr>
        <w:t xml:space="preserve"> և ՀՀ վերաքննիչ քրեական դատարանի՝ 2014 թվականի մարտի 3-ի </w:t>
      </w:r>
      <w:r w:rsidR="0029286C" w:rsidRPr="00904019">
        <w:rPr>
          <w:rFonts w:ascii="GHEA Mariam" w:eastAsia="GHEA Mariam" w:hAnsi="GHEA Mariam" w:cs="GHEA Mariam"/>
          <w:b/>
          <w:bCs/>
          <w:sz w:val="24"/>
          <w:szCs w:val="24"/>
          <w:lang w:val="hy-AM"/>
        </w:rPr>
        <w:t>որոշում</w:t>
      </w:r>
      <w:r w:rsidR="00C54551" w:rsidRPr="00904019">
        <w:rPr>
          <w:rFonts w:ascii="GHEA Mariam" w:eastAsia="GHEA Mariam" w:hAnsi="GHEA Mariam" w:cs="GHEA Mariam"/>
          <w:b/>
          <w:bCs/>
          <w:sz w:val="24"/>
          <w:szCs w:val="24"/>
          <w:lang w:val="hy-AM"/>
        </w:rPr>
        <w:t>ը</w:t>
      </w:r>
      <w:r w:rsidR="0029286C" w:rsidRPr="00904019">
        <w:rPr>
          <w:rFonts w:ascii="GHEA Mariam" w:eastAsia="GHEA Mariam" w:hAnsi="GHEA Mariam" w:cs="GHEA Mariam"/>
          <w:b/>
          <w:bCs/>
          <w:sz w:val="24"/>
          <w:szCs w:val="24"/>
          <w:lang w:val="hy-AM"/>
        </w:rPr>
        <w:t xml:space="preserve"> մտել են օրինական ուժի մեջ</w:t>
      </w:r>
      <w:r w:rsidR="00F52BBF" w:rsidRPr="00904019">
        <w:rPr>
          <w:rFonts w:ascii="GHEA Mariam" w:eastAsia="GHEA Mariam" w:hAnsi="GHEA Mariam" w:cs="GHEA Mariam"/>
          <w:b/>
          <w:bCs/>
          <w:sz w:val="24"/>
          <w:szCs w:val="24"/>
          <w:lang w:val="hy-AM"/>
        </w:rPr>
        <w:t>,</w:t>
      </w:r>
    </w:p>
    <w:p w14:paraId="2B18EDA0" w14:textId="20B86C2E" w:rsidR="0029286C" w:rsidRPr="00904019" w:rsidRDefault="0029286C"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
          <w:sz w:val="24"/>
          <w:szCs w:val="24"/>
          <w:lang w:val="hy-AM"/>
        </w:rPr>
      </w:pPr>
      <w:r w:rsidRPr="00904019">
        <w:rPr>
          <w:rFonts w:ascii="GHEA Mariam" w:eastAsia="GHEA Mariam" w:hAnsi="GHEA Mariam" w:cs="GHEA Mariam"/>
          <w:sz w:val="24"/>
          <w:szCs w:val="24"/>
          <w:lang w:val="hy-AM"/>
        </w:rPr>
        <w:t>- Դատավճռի կատարման ընթացքում պարզվել է, որ դատապարտյալ Ա</w:t>
      </w:r>
      <w:r w:rsidRPr="00904019">
        <w:rPr>
          <w:rFonts w:ascii="Cambria Math" w:eastAsia="GHEA Mariam" w:hAnsi="Cambria Math" w:cs="Cambria Math"/>
          <w:sz w:val="24"/>
          <w:szCs w:val="24"/>
          <w:lang w:val="hy-AM"/>
        </w:rPr>
        <w:t>․</w:t>
      </w:r>
      <w:r w:rsidRPr="00904019">
        <w:rPr>
          <w:rFonts w:ascii="GHEA Mariam" w:eastAsia="GHEA Mariam" w:hAnsi="GHEA Mariam" w:cs="GHEA Mariam"/>
          <w:sz w:val="24"/>
          <w:szCs w:val="24"/>
          <w:lang w:val="hy-AM"/>
        </w:rPr>
        <w:t xml:space="preserve">Վաղարշակյանը բացակայում է բնակության վայրից, և Արագածոտնի մարզի ընդհանուր իրավասության առաջին ատյանի դատարանի՝ </w:t>
      </w:r>
      <w:r w:rsidRPr="00904019">
        <w:rPr>
          <w:rFonts w:ascii="GHEA Mariam" w:eastAsia="GHEA Mariam" w:hAnsi="GHEA Mariam" w:cs="GHEA Mariam"/>
          <w:b/>
          <w:sz w:val="24"/>
          <w:szCs w:val="24"/>
          <w:lang w:val="hy-AM"/>
        </w:rPr>
        <w:t xml:space="preserve">2014 թվականի սեպտեմբերի 10-ի որոշմամբ </w:t>
      </w:r>
      <w:r w:rsidR="00C1473E" w:rsidRPr="00904019">
        <w:rPr>
          <w:rFonts w:ascii="GHEA Mariam" w:eastAsia="GHEA Mariam" w:hAnsi="GHEA Mariam" w:cs="GHEA Mariam"/>
          <w:b/>
          <w:sz w:val="24"/>
          <w:szCs w:val="24"/>
          <w:lang w:val="hy-AM"/>
        </w:rPr>
        <w:t>նրա</w:t>
      </w:r>
      <w:r w:rsidRPr="00904019">
        <w:rPr>
          <w:rFonts w:ascii="GHEA Mariam" w:eastAsia="GHEA Mariam" w:hAnsi="GHEA Mariam" w:cs="GHEA Mariam"/>
          <w:b/>
          <w:sz w:val="24"/>
          <w:szCs w:val="24"/>
          <w:lang w:val="hy-AM"/>
        </w:rPr>
        <w:t xml:space="preserve"> նկատմամբ հայտարարվել է հետախուզում</w:t>
      </w:r>
      <w:r w:rsidR="00F52BBF" w:rsidRPr="00904019">
        <w:rPr>
          <w:rFonts w:ascii="GHEA Mariam" w:eastAsia="GHEA Mariam" w:hAnsi="GHEA Mariam" w:cs="GHEA Mariam"/>
          <w:b/>
          <w:sz w:val="24"/>
          <w:szCs w:val="24"/>
          <w:lang w:val="hy-AM"/>
        </w:rPr>
        <w:t>,</w:t>
      </w:r>
    </w:p>
    <w:p w14:paraId="0FB02CF6" w14:textId="33CC1424" w:rsidR="0029286C" w:rsidRPr="00904019" w:rsidRDefault="0029286C"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
          <w:sz w:val="24"/>
          <w:szCs w:val="24"/>
          <w:lang w:val="hy-AM"/>
        </w:rPr>
      </w:pPr>
      <w:r w:rsidRPr="00904019">
        <w:rPr>
          <w:rFonts w:ascii="GHEA Mariam" w:eastAsia="GHEA Mariam" w:hAnsi="GHEA Mariam" w:cs="GHEA Mariam"/>
          <w:bCs/>
          <w:sz w:val="24"/>
          <w:szCs w:val="24"/>
          <w:lang w:val="hy-AM"/>
        </w:rPr>
        <w:t>- Ա</w:t>
      </w:r>
      <w:r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 xml:space="preserve">Վաղարշակյանը հայտնաբերվել է Գերմանիայի Դաշնային Հանրապետությունում և </w:t>
      </w:r>
      <w:r w:rsidRPr="00904019">
        <w:rPr>
          <w:rFonts w:ascii="GHEA Mariam" w:eastAsia="GHEA Mariam" w:hAnsi="GHEA Mariam" w:cs="GHEA Mariam"/>
          <w:b/>
          <w:sz w:val="24"/>
          <w:szCs w:val="24"/>
          <w:lang w:val="hy-AM"/>
        </w:rPr>
        <w:t>2023 թվականի մարտի 30-ից գտնվել է արգելանքի տակ:</w:t>
      </w:r>
    </w:p>
    <w:p w14:paraId="372D74D5" w14:textId="0DD599CE" w:rsidR="0029286C" w:rsidRPr="00904019" w:rsidRDefault="0029286C"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lastRenderedPageBreak/>
        <w:t xml:space="preserve">- </w:t>
      </w:r>
      <w:r w:rsidR="00F52BBF" w:rsidRPr="00904019">
        <w:rPr>
          <w:rFonts w:ascii="GHEA Mariam" w:eastAsia="GHEA Mariam" w:hAnsi="GHEA Mariam" w:cs="GHEA Mariam"/>
          <w:bCs/>
          <w:sz w:val="24"/>
          <w:szCs w:val="24"/>
          <w:lang w:val="hy-AM"/>
        </w:rPr>
        <w:t>2024 թվականի փետրվարի 13-ին Ա</w:t>
      </w:r>
      <w:r w:rsidR="00C1473E" w:rsidRPr="00904019">
        <w:rPr>
          <w:rFonts w:ascii="Cambria Math" w:eastAsia="GHEA Mariam" w:hAnsi="Cambria Math" w:cs="Cambria Math"/>
          <w:bCs/>
          <w:sz w:val="24"/>
          <w:szCs w:val="24"/>
          <w:lang w:val="hy-AM"/>
        </w:rPr>
        <w:t>․</w:t>
      </w:r>
      <w:r w:rsidR="00F52BBF" w:rsidRPr="00904019">
        <w:rPr>
          <w:rFonts w:ascii="GHEA Mariam" w:eastAsia="GHEA Mariam" w:hAnsi="GHEA Mariam" w:cs="GHEA Mariam"/>
          <w:bCs/>
          <w:sz w:val="24"/>
          <w:szCs w:val="24"/>
          <w:lang w:val="hy-AM"/>
        </w:rPr>
        <w:t>Վաղարշակյանը տեղափոխվել է Հայաստանի Հանրապետություն և 2024 թվականի մարտի 1-ից պատիժ է կրում «Արթիկ» քրեակատարողական հիմնարկում</w:t>
      </w:r>
      <w:r w:rsidR="00F96E96" w:rsidRPr="00904019">
        <w:rPr>
          <w:rStyle w:val="ac"/>
          <w:rFonts w:ascii="GHEA Mariam" w:eastAsia="GHEA Mariam" w:hAnsi="GHEA Mariam" w:cs="GHEA Mariam"/>
          <w:bCs/>
          <w:sz w:val="24"/>
          <w:szCs w:val="24"/>
          <w:lang w:val="hy-AM"/>
        </w:rPr>
        <w:footnoteReference w:id="4"/>
      </w:r>
      <w:r w:rsidR="00F52BBF" w:rsidRPr="00904019">
        <w:rPr>
          <w:rFonts w:ascii="GHEA Mariam" w:eastAsia="GHEA Mariam" w:hAnsi="GHEA Mariam" w:cs="GHEA Mariam"/>
          <w:bCs/>
          <w:sz w:val="24"/>
          <w:szCs w:val="24"/>
          <w:lang w:val="hy-AM"/>
        </w:rPr>
        <w:t>,</w:t>
      </w:r>
    </w:p>
    <w:p w14:paraId="1FC42675" w14:textId="03E69B18" w:rsidR="00F73189" w:rsidRPr="00904019" w:rsidRDefault="00F73189" w:rsidP="00E83485">
      <w:pPr>
        <w:tabs>
          <w:tab w:val="left" w:pos="0"/>
          <w:tab w:val="left" w:pos="142"/>
        </w:tabs>
        <w:spacing w:line="360" w:lineRule="auto"/>
        <w:ind w:leftChars="0" w:right="-150" w:firstLineChars="0" w:firstLine="567"/>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- 2024 թվականի փետրվարի 19-ին պաշտպան Վ.Հովհաննիսյանը միջնորդություն է ներկայացրել Առաջին ատյանի դատարան</w:t>
      </w:r>
      <w:r w:rsidR="00C84483" w:rsidRPr="00904019">
        <w:rPr>
          <w:rFonts w:ascii="GHEA Mariam" w:eastAsia="GHEA Mariam" w:hAnsi="GHEA Mariam" w:cs="GHEA Mariam"/>
          <w:bCs/>
          <w:sz w:val="24"/>
          <w:szCs w:val="24"/>
          <w:lang w:val="hy-AM"/>
        </w:rPr>
        <w:t>՝</w:t>
      </w:r>
      <w:r w:rsidRPr="00904019">
        <w:rPr>
          <w:rFonts w:ascii="GHEA Mariam" w:eastAsia="GHEA Mariam" w:hAnsi="GHEA Mariam" w:cs="GHEA Mariam"/>
          <w:bCs/>
          <w:sz w:val="24"/>
          <w:szCs w:val="24"/>
          <w:lang w:val="hy-AM"/>
        </w:rPr>
        <w:t xml:space="preserve"> մեղադրական դատավճռի վաղեմության ժամկետն անցնելու հետևանքով Ա</w:t>
      </w:r>
      <w:r w:rsidRPr="00904019">
        <w:rPr>
          <w:rFonts w:ascii="Cambria Math" w:eastAsia="GHEA Mariam" w:hAnsi="Cambria Math" w:cs="Cambria Math"/>
          <w:bCs/>
          <w:sz w:val="24"/>
          <w:szCs w:val="24"/>
          <w:lang w:val="hy-AM"/>
        </w:rPr>
        <w:t>․</w:t>
      </w:r>
      <w:r w:rsidRPr="00904019">
        <w:rPr>
          <w:rFonts w:ascii="GHEA Mariam" w:eastAsia="GHEA Mariam" w:hAnsi="GHEA Mariam" w:cs="GHEA Mariam"/>
          <w:bCs/>
          <w:sz w:val="24"/>
          <w:szCs w:val="24"/>
          <w:lang w:val="hy-AM"/>
        </w:rPr>
        <w:t>Վաղարշ</w:t>
      </w:r>
      <w:r w:rsidR="00C84483" w:rsidRPr="00904019">
        <w:rPr>
          <w:rFonts w:ascii="GHEA Mariam" w:eastAsia="GHEA Mariam" w:hAnsi="GHEA Mariam" w:cs="GHEA Mariam"/>
          <w:bCs/>
          <w:sz w:val="24"/>
          <w:szCs w:val="24"/>
          <w:lang w:val="hy-AM"/>
        </w:rPr>
        <w:t>ակ</w:t>
      </w:r>
      <w:r w:rsidRPr="00904019">
        <w:rPr>
          <w:rFonts w:ascii="GHEA Mariam" w:eastAsia="GHEA Mariam" w:hAnsi="GHEA Mariam" w:cs="GHEA Mariam"/>
          <w:bCs/>
          <w:sz w:val="24"/>
          <w:szCs w:val="24"/>
          <w:lang w:val="hy-AM"/>
        </w:rPr>
        <w:t>յանին պատժից ազատելու վերաբերյալ</w:t>
      </w:r>
      <w:r w:rsidR="00F52BBF" w:rsidRPr="00904019">
        <w:rPr>
          <w:rFonts w:ascii="GHEA Mariam" w:eastAsia="GHEA Mariam" w:hAnsi="GHEA Mariam" w:cs="GHEA Mariam"/>
          <w:bCs/>
          <w:sz w:val="24"/>
          <w:szCs w:val="24"/>
          <w:lang w:val="hy-AM"/>
        </w:rPr>
        <w:t xml:space="preserve">, </w:t>
      </w:r>
    </w:p>
    <w:p w14:paraId="73423805" w14:textId="60D8DC83" w:rsidR="00F96E96" w:rsidRPr="00904019" w:rsidRDefault="00F73189"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GHEA Mariam"/>
          <w:bCs/>
          <w:sz w:val="24"/>
          <w:szCs w:val="24"/>
          <w:lang w:val="hy-AM"/>
        </w:rPr>
        <w:t xml:space="preserve">- </w:t>
      </w:r>
      <w:r w:rsidR="00F96E96" w:rsidRPr="00904019">
        <w:rPr>
          <w:rFonts w:ascii="GHEA Mariam" w:eastAsia="GHEA Mariam" w:hAnsi="GHEA Mariam" w:cs="GHEA Mariam"/>
          <w:bCs/>
          <w:sz w:val="24"/>
          <w:szCs w:val="24"/>
          <w:lang w:val="hy-AM"/>
        </w:rPr>
        <w:t>Առաջին ատյանի դատարան</w:t>
      </w:r>
      <w:r w:rsidR="00C1473E" w:rsidRPr="00904019">
        <w:rPr>
          <w:rFonts w:ascii="GHEA Mariam" w:eastAsia="GHEA Mariam" w:hAnsi="GHEA Mariam" w:cs="GHEA Mariam"/>
          <w:bCs/>
          <w:sz w:val="24"/>
          <w:szCs w:val="24"/>
          <w:lang w:val="hy-AM"/>
        </w:rPr>
        <w:t>ը,</w:t>
      </w:r>
      <w:r w:rsidR="00F96E96" w:rsidRPr="00904019">
        <w:rPr>
          <w:rFonts w:ascii="GHEA Mariam" w:eastAsia="GHEA Mariam" w:hAnsi="GHEA Mariam" w:cs="GHEA Mariam"/>
          <w:bCs/>
          <w:sz w:val="24"/>
          <w:szCs w:val="24"/>
          <w:lang w:val="hy-AM"/>
        </w:rPr>
        <w:t xml:space="preserve"> Ա</w:t>
      </w:r>
      <w:r w:rsidR="00F96E96" w:rsidRPr="00904019">
        <w:rPr>
          <w:rFonts w:ascii="Cambria Math" w:eastAsia="GHEA Mariam" w:hAnsi="Cambria Math" w:cs="Cambria Math"/>
          <w:bCs/>
          <w:sz w:val="24"/>
          <w:szCs w:val="24"/>
          <w:lang w:val="hy-AM"/>
        </w:rPr>
        <w:t>․</w:t>
      </w:r>
      <w:r w:rsidR="00F96E96" w:rsidRPr="00904019">
        <w:rPr>
          <w:rFonts w:ascii="GHEA Mariam" w:eastAsia="GHEA Mariam" w:hAnsi="GHEA Mariam" w:cs="GHEA Mariam"/>
          <w:bCs/>
          <w:sz w:val="24"/>
          <w:szCs w:val="24"/>
          <w:lang w:val="hy-AM"/>
        </w:rPr>
        <w:t>Վաղարշ</w:t>
      </w:r>
      <w:r w:rsidR="00C84483" w:rsidRPr="00904019">
        <w:rPr>
          <w:rFonts w:ascii="GHEA Mariam" w:eastAsia="GHEA Mariam" w:hAnsi="GHEA Mariam" w:cs="GHEA Mariam"/>
          <w:bCs/>
          <w:sz w:val="24"/>
          <w:szCs w:val="24"/>
          <w:lang w:val="hy-AM"/>
        </w:rPr>
        <w:t>ակ</w:t>
      </w:r>
      <w:r w:rsidR="00F96E96" w:rsidRPr="00904019">
        <w:rPr>
          <w:rFonts w:ascii="GHEA Mariam" w:eastAsia="GHEA Mariam" w:hAnsi="GHEA Mariam" w:cs="GHEA Mariam"/>
          <w:bCs/>
          <w:sz w:val="24"/>
          <w:szCs w:val="24"/>
          <w:lang w:val="hy-AM"/>
        </w:rPr>
        <w:t>յանին</w:t>
      </w:r>
      <w:r w:rsidR="00226EFC" w:rsidRPr="00904019">
        <w:rPr>
          <w:rFonts w:ascii="GHEA Mariam" w:eastAsia="GHEA Mariam" w:hAnsi="GHEA Mariam" w:cs="GHEA Mariam"/>
          <w:bCs/>
          <w:sz w:val="24"/>
          <w:szCs w:val="24"/>
          <w:lang w:val="hy-AM"/>
        </w:rPr>
        <w:t xml:space="preserve"> </w:t>
      </w:r>
      <w:r w:rsidR="00F96E96" w:rsidRPr="00904019">
        <w:rPr>
          <w:rFonts w:ascii="GHEA Mariam" w:eastAsia="GHEA Mariam" w:hAnsi="GHEA Mariam" w:cs="GHEA Mariam"/>
          <w:bCs/>
          <w:sz w:val="24"/>
          <w:szCs w:val="24"/>
          <w:lang w:val="hy-AM"/>
        </w:rPr>
        <w:t>մեղադրական դատավճռի վաղեմության ժամկետն անցնելու հետևանքով պատժից ազատելու մասին միջնորդությունը մերժել է՝ իր դիրքորոշումը հիմնավոր</w:t>
      </w:r>
      <w:r w:rsidR="00C84483" w:rsidRPr="00904019">
        <w:rPr>
          <w:rFonts w:ascii="GHEA Mariam" w:eastAsia="GHEA Mariam" w:hAnsi="GHEA Mariam" w:cs="GHEA Mariam"/>
          <w:bCs/>
          <w:sz w:val="24"/>
          <w:szCs w:val="24"/>
          <w:lang w:val="hy-AM"/>
        </w:rPr>
        <w:t>ե</w:t>
      </w:r>
      <w:r w:rsidR="00F96E96" w:rsidRPr="00904019">
        <w:rPr>
          <w:rFonts w:ascii="GHEA Mariam" w:eastAsia="GHEA Mariam" w:hAnsi="GHEA Mariam" w:cs="GHEA Mariam"/>
          <w:bCs/>
          <w:sz w:val="24"/>
          <w:szCs w:val="24"/>
          <w:lang w:val="hy-AM"/>
        </w:rPr>
        <w:t>լով նրանով, որ ՀՀ</w:t>
      </w:r>
      <w:r w:rsidR="00793793" w:rsidRPr="00904019">
        <w:rPr>
          <w:rFonts w:ascii="GHEA Mariam" w:eastAsia="GHEA Mariam" w:hAnsi="GHEA Mariam" w:cs="GHEA Mariam"/>
          <w:bCs/>
          <w:sz w:val="24"/>
          <w:szCs w:val="24"/>
          <w:lang w:val="hy-AM"/>
        </w:rPr>
        <w:t xml:space="preserve"> գործող</w:t>
      </w:r>
      <w:r w:rsidR="00F96E96" w:rsidRPr="00904019">
        <w:rPr>
          <w:rFonts w:ascii="GHEA Mariam" w:eastAsia="GHEA Mariam" w:hAnsi="GHEA Mariam" w:cs="GHEA Mariam"/>
          <w:bCs/>
          <w:sz w:val="24"/>
          <w:szCs w:val="24"/>
          <w:lang w:val="hy-AM"/>
        </w:rPr>
        <w:t xml:space="preserve"> քրեական օրենսգրքի 90-րդ հոդվածի 5-րդ մասով օրենսդրի</w:t>
      </w:r>
      <w:r w:rsidR="00A34BC8" w:rsidRPr="00904019">
        <w:rPr>
          <w:rFonts w:ascii="GHEA Mariam" w:eastAsia="GHEA Mariam" w:hAnsi="GHEA Mariam" w:cs="GHEA Mariam"/>
          <w:bCs/>
          <w:sz w:val="24"/>
          <w:szCs w:val="24"/>
          <w:lang w:val="hy-AM"/>
        </w:rPr>
        <w:t xml:space="preserve"> կողմից</w:t>
      </w:r>
      <w:r w:rsidR="00F96E96" w:rsidRPr="00904019">
        <w:rPr>
          <w:rFonts w:ascii="GHEA Mariam" w:eastAsia="GHEA Mariam" w:hAnsi="GHEA Mariam" w:cs="GHEA Mariam"/>
          <w:bCs/>
          <w:sz w:val="24"/>
          <w:szCs w:val="24"/>
          <w:lang w:val="hy-AM"/>
        </w:rPr>
        <w:t xml:space="preserve"> նախատես</w:t>
      </w:r>
      <w:r w:rsidR="00C84483" w:rsidRPr="00904019">
        <w:rPr>
          <w:rFonts w:ascii="GHEA Mariam" w:eastAsia="GHEA Mariam" w:hAnsi="GHEA Mariam" w:cs="GHEA Mariam"/>
          <w:bCs/>
          <w:sz w:val="24"/>
          <w:szCs w:val="24"/>
          <w:lang w:val="hy-AM"/>
        </w:rPr>
        <w:t>վ</w:t>
      </w:r>
      <w:r w:rsidR="00F96E96" w:rsidRPr="00904019">
        <w:rPr>
          <w:rFonts w:ascii="GHEA Mariam" w:eastAsia="GHEA Mariam" w:hAnsi="GHEA Mariam" w:cs="GHEA Mariam"/>
          <w:bCs/>
          <w:sz w:val="24"/>
          <w:szCs w:val="24"/>
          <w:lang w:val="hy-AM"/>
        </w:rPr>
        <w:t xml:space="preserve">ել </w:t>
      </w:r>
      <w:r w:rsidR="00A34BC8" w:rsidRPr="00904019">
        <w:rPr>
          <w:rFonts w:ascii="GHEA Mariam" w:eastAsia="GHEA Mariam" w:hAnsi="GHEA Mariam" w:cs="GHEA Mariam"/>
          <w:bCs/>
          <w:sz w:val="24"/>
          <w:szCs w:val="24"/>
          <w:lang w:val="hy-AM"/>
        </w:rPr>
        <w:t>են</w:t>
      </w:r>
      <w:r w:rsidR="00F96E96" w:rsidRPr="00904019">
        <w:rPr>
          <w:rFonts w:ascii="GHEA Mariam" w:eastAsia="GHEA Mariam" w:hAnsi="GHEA Mariam" w:cs="GHEA Mariam"/>
          <w:bCs/>
          <w:sz w:val="24"/>
          <w:szCs w:val="24"/>
          <w:lang w:val="hy-AM"/>
        </w:rPr>
        <w:t xml:space="preserve"> ավելի վատթարացնող պայմաններ</w:t>
      </w:r>
      <w:r w:rsidR="00C1473E" w:rsidRPr="00904019">
        <w:rPr>
          <w:rFonts w:ascii="GHEA Mariam" w:eastAsia="GHEA Mariam" w:hAnsi="GHEA Mariam" w:cs="GHEA Mariam"/>
          <w:bCs/>
          <w:sz w:val="24"/>
          <w:szCs w:val="24"/>
          <w:lang w:val="hy-AM"/>
        </w:rPr>
        <w:t>՝</w:t>
      </w:r>
      <w:r w:rsidR="00F96E96" w:rsidRPr="00904019">
        <w:rPr>
          <w:rFonts w:ascii="GHEA Mariam" w:eastAsia="GHEA Mariam" w:hAnsi="GHEA Mariam" w:cs="GHEA Mariam"/>
          <w:bCs/>
          <w:sz w:val="24"/>
          <w:szCs w:val="24"/>
          <w:lang w:val="hy-AM"/>
        </w:rPr>
        <w:t xml:space="preserve"> այն դատապարտյալների համար, ովքեր խուսափել են պատժի կրումից</w:t>
      </w:r>
      <w:r w:rsidR="00A34BC8" w:rsidRPr="00904019">
        <w:rPr>
          <w:rFonts w:ascii="GHEA Mariam" w:eastAsia="GHEA Mariam" w:hAnsi="GHEA Mariam" w:cs="GHEA Mariam"/>
          <w:bCs/>
          <w:sz w:val="24"/>
          <w:szCs w:val="24"/>
          <w:lang w:val="hy-AM"/>
        </w:rPr>
        <w:t xml:space="preserve"> և</w:t>
      </w:r>
      <w:r w:rsidR="00F96E96" w:rsidRPr="00904019">
        <w:rPr>
          <w:rFonts w:ascii="GHEA Mariam" w:eastAsia="GHEA Mariam" w:hAnsi="GHEA Mariam" w:cs="GHEA Mariam"/>
          <w:bCs/>
          <w:sz w:val="24"/>
          <w:szCs w:val="24"/>
          <w:lang w:val="hy-AM"/>
        </w:rPr>
        <w:t xml:space="preserve"> ի կատար չածված մեղադրական դատավճռով նշանակված պատժի ժամկետին հավասար ժամանակահատվածը երկարաձգ</w:t>
      </w:r>
      <w:r w:rsidR="00A34BC8" w:rsidRPr="00904019">
        <w:rPr>
          <w:rFonts w:ascii="GHEA Mariam" w:eastAsia="GHEA Mariam" w:hAnsi="GHEA Mariam" w:cs="GHEA Mariam"/>
          <w:bCs/>
          <w:sz w:val="24"/>
          <w:szCs w:val="24"/>
          <w:lang w:val="hy-AM"/>
        </w:rPr>
        <w:t xml:space="preserve">վել է </w:t>
      </w:r>
      <w:r w:rsidR="00F96E96" w:rsidRPr="00904019">
        <w:rPr>
          <w:rFonts w:ascii="GHEA Mariam" w:eastAsia="GHEA Mariam" w:hAnsi="GHEA Mariam" w:cs="GHEA Mariam"/>
          <w:bCs/>
          <w:sz w:val="24"/>
          <w:szCs w:val="24"/>
          <w:lang w:val="hy-AM"/>
        </w:rPr>
        <w:t>դրա մեկ երկրորդի չափով։ Նման պայմաններում հիմնական պատժի կրումից խուսափող դատապարտյալի նկատմամբ վաղեմության ժամկետի ընթացքը վերսկսվում է նրա</w:t>
      </w:r>
      <w:r w:rsidR="00C84483" w:rsidRPr="00904019">
        <w:rPr>
          <w:rFonts w:ascii="GHEA Mariam" w:eastAsia="GHEA Mariam" w:hAnsi="GHEA Mariam" w:cs="GHEA Mariam"/>
          <w:bCs/>
          <w:sz w:val="24"/>
          <w:szCs w:val="24"/>
          <w:lang w:val="hy-AM"/>
        </w:rPr>
        <w:t>ն</w:t>
      </w:r>
      <w:r w:rsidR="00F96E96" w:rsidRPr="00904019">
        <w:rPr>
          <w:rFonts w:ascii="GHEA Mariam" w:eastAsia="GHEA Mariam" w:hAnsi="GHEA Mariam" w:cs="GHEA Mariam"/>
          <w:bCs/>
          <w:sz w:val="24"/>
          <w:szCs w:val="24"/>
          <w:lang w:val="hy-AM"/>
        </w:rPr>
        <w:t xml:space="preserve"> ձերբակալելու պահից։ Այսինքն, դատապարտյալ Ա</w:t>
      </w:r>
      <w:r w:rsidR="00F96E96" w:rsidRPr="00904019">
        <w:rPr>
          <w:rFonts w:ascii="Cambria Math" w:eastAsia="GHEA Mariam" w:hAnsi="Cambria Math" w:cs="Cambria Math"/>
          <w:bCs/>
          <w:sz w:val="24"/>
          <w:szCs w:val="24"/>
          <w:lang w:val="hy-AM"/>
        </w:rPr>
        <w:t>․</w:t>
      </w:r>
      <w:r w:rsidR="00F96E96" w:rsidRPr="00904019">
        <w:rPr>
          <w:rFonts w:ascii="GHEA Mariam" w:eastAsia="GHEA Mariam" w:hAnsi="GHEA Mariam" w:cs="GHEA Mariam"/>
          <w:bCs/>
          <w:sz w:val="24"/>
          <w:szCs w:val="24"/>
          <w:lang w:val="hy-AM"/>
        </w:rPr>
        <w:t xml:space="preserve">Վաղարշակյանի պատժի կրումից խուսափելու պատճառաբանությամբ մեղադրական դատավճռով վաղեմության ժամկետը կասեցվել է, </w:t>
      </w:r>
      <w:r w:rsidR="00C84483" w:rsidRPr="00904019">
        <w:rPr>
          <w:rFonts w:ascii="GHEA Mariam" w:eastAsia="GHEA Mariam" w:hAnsi="GHEA Mariam" w:cs="GHEA Mariam"/>
          <w:bCs/>
          <w:sz w:val="24"/>
          <w:szCs w:val="24"/>
          <w:lang w:val="hy-AM"/>
        </w:rPr>
        <w:t>և</w:t>
      </w:r>
      <w:r w:rsidR="00F96E96" w:rsidRPr="00904019">
        <w:rPr>
          <w:rFonts w:ascii="GHEA Mariam" w:eastAsia="GHEA Mariam" w:hAnsi="GHEA Mariam" w:cs="GHEA Mariam"/>
          <w:bCs/>
          <w:sz w:val="24"/>
          <w:szCs w:val="24"/>
          <w:lang w:val="hy-AM"/>
        </w:rPr>
        <w:t xml:space="preserve"> սույն դեպքում 5 տարի 6 ամիսը չի հաշվվել, </w:t>
      </w:r>
      <w:r w:rsidR="00C84483" w:rsidRPr="00904019">
        <w:rPr>
          <w:rFonts w:ascii="GHEA Mariam" w:eastAsia="GHEA Mariam" w:hAnsi="GHEA Mariam" w:cs="GHEA Mariam"/>
          <w:bCs/>
          <w:sz w:val="24"/>
          <w:szCs w:val="24"/>
          <w:lang w:val="hy-AM"/>
        </w:rPr>
        <w:t>իսկ</w:t>
      </w:r>
      <w:r w:rsidR="00A34BC8" w:rsidRPr="00904019">
        <w:rPr>
          <w:rFonts w:ascii="GHEA Mariam" w:eastAsia="GHEA Mariam" w:hAnsi="GHEA Mariam" w:cs="GHEA Mariam"/>
          <w:bCs/>
          <w:sz w:val="24"/>
          <w:szCs w:val="24"/>
          <w:lang w:val="hy-AM"/>
        </w:rPr>
        <w:t xml:space="preserve"> </w:t>
      </w:r>
      <w:r w:rsidR="00F96E96" w:rsidRPr="00904019">
        <w:rPr>
          <w:rFonts w:ascii="GHEA Mariam" w:eastAsia="GHEA Mariam" w:hAnsi="GHEA Mariam" w:cs="GHEA Mariam"/>
          <w:bCs/>
          <w:sz w:val="24"/>
          <w:szCs w:val="24"/>
          <w:lang w:val="hy-AM"/>
        </w:rPr>
        <w:t>դատավճռի վաղեմության ժամկետներ</w:t>
      </w:r>
      <w:r w:rsidR="008F5C9E" w:rsidRPr="00904019">
        <w:rPr>
          <w:rFonts w:ascii="GHEA Mariam" w:eastAsia="GHEA Mariam" w:hAnsi="GHEA Mariam" w:cs="GHEA Mariam"/>
          <w:bCs/>
          <w:sz w:val="24"/>
          <w:szCs w:val="24"/>
          <w:lang w:val="hy-AM"/>
        </w:rPr>
        <w:t>ը</w:t>
      </w:r>
      <w:r w:rsidR="00F96E96" w:rsidRPr="00904019">
        <w:rPr>
          <w:rFonts w:ascii="GHEA Mariam" w:eastAsia="GHEA Mariam" w:hAnsi="GHEA Mariam" w:cs="GHEA Mariam"/>
          <w:bCs/>
          <w:sz w:val="24"/>
          <w:szCs w:val="24"/>
          <w:lang w:val="hy-AM"/>
        </w:rPr>
        <w:t xml:space="preserve"> վերսկսվել են դատապարտյալ Ա</w:t>
      </w:r>
      <w:r w:rsidR="00F96E96" w:rsidRPr="00904019">
        <w:rPr>
          <w:rFonts w:ascii="Cambria Math" w:eastAsia="GHEA Mariam" w:hAnsi="Cambria Math" w:cs="Cambria Math"/>
          <w:bCs/>
          <w:sz w:val="24"/>
          <w:szCs w:val="24"/>
          <w:lang w:val="hy-AM"/>
        </w:rPr>
        <w:t>․</w:t>
      </w:r>
      <w:r w:rsidR="00F96E96" w:rsidRPr="00904019">
        <w:rPr>
          <w:rFonts w:ascii="GHEA Mariam" w:eastAsia="GHEA Mariam" w:hAnsi="GHEA Mariam" w:cs="GHEA Mariam"/>
          <w:bCs/>
          <w:sz w:val="24"/>
          <w:szCs w:val="24"/>
          <w:lang w:val="hy-AM"/>
        </w:rPr>
        <w:t>Վաղարշակյանին հայտնաբերելու օրվանից</w:t>
      </w:r>
      <w:r w:rsidR="00A34BC8" w:rsidRPr="00904019">
        <w:rPr>
          <w:rStyle w:val="ac"/>
          <w:rFonts w:ascii="GHEA Mariam" w:eastAsia="GHEA Mariam" w:hAnsi="GHEA Mariam" w:cs="GHEA Mariam"/>
          <w:bCs/>
          <w:sz w:val="24"/>
          <w:szCs w:val="24"/>
          <w:lang w:val="hy-AM"/>
        </w:rPr>
        <w:footnoteReference w:id="5"/>
      </w:r>
      <w:r w:rsidR="00572C5A" w:rsidRPr="00904019">
        <w:rPr>
          <w:rFonts w:ascii="GHEA Mariam" w:eastAsia="GHEA Mariam" w:hAnsi="GHEA Mariam" w:cs="GHEA Mariam"/>
          <w:bCs/>
          <w:sz w:val="24"/>
          <w:szCs w:val="24"/>
          <w:lang w:val="hy-AM"/>
        </w:rPr>
        <w:t>,</w:t>
      </w:r>
    </w:p>
    <w:p w14:paraId="2881C13E" w14:textId="6616A62E" w:rsidR="00572C5A" w:rsidRPr="00904019" w:rsidRDefault="00A34BC8"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sz w:val="24"/>
          <w:szCs w:val="24"/>
          <w:lang w:val="hy-AM"/>
        </w:rPr>
      </w:pPr>
      <w:r w:rsidRPr="00904019">
        <w:rPr>
          <w:rFonts w:ascii="GHEA Mariam" w:eastAsia="GHEA Mariam" w:hAnsi="GHEA Mariam" w:cs="GHEA Mariam"/>
          <w:bCs/>
          <w:sz w:val="24"/>
          <w:szCs w:val="24"/>
          <w:lang w:val="hy-AM"/>
        </w:rPr>
        <w:t xml:space="preserve">- </w:t>
      </w:r>
      <w:r w:rsidRPr="00904019">
        <w:rPr>
          <w:rFonts w:ascii="GHEA Mariam" w:eastAsia="GHEA Mariam" w:hAnsi="GHEA Mariam" w:cs="GHEA Mariam"/>
          <w:sz w:val="24"/>
          <w:szCs w:val="24"/>
          <w:lang w:val="hy-AM"/>
        </w:rPr>
        <w:t>Վերաքննիչ դատարանն իր որոշմամբ քննարկելով</w:t>
      </w:r>
      <w:r w:rsidRPr="00904019">
        <w:rPr>
          <w:rFonts w:ascii="GHEA Mariam" w:eastAsia="GHEA Mariam" w:hAnsi="GHEA Mariam" w:cs="Cambria Math"/>
          <w:sz w:val="24"/>
          <w:szCs w:val="24"/>
          <w:lang w:val="hy-AM"/>
        </w:rPr>
        <w:t xml:space="preserve"> ՀՀ գործող քրեական օրենսգրքի 90-րդ հոդվածով նախատեսված նորմ</w:t>
      </w:r>
      <w:r w:rsidR="00C84483" w:rsidRPr="00904019">
        <w:rPr>
          <w:rFonts w:ascii="GHEA Mariam" w:eastAsia="GHEA Mariam" w:hAnsi="GHEA Mariam" w:cs="Cambria Math"/>
          <w:sz w:val="24"/>
          <w:szCs w:val="24"/>
          <w:lang w:val="hy-AM"/>
        </w:rPr>
        <w:t>ի՝</w:t>
      </w:r>
      <w:r w:rsidRPr="00904019">
        <w:rPr>
          <w:rFonts w:ascii="GHEA Mariam" w:eastAsia="GHEA Mariam" w:hAnsi="GHEA Mariam" w:cs="Cambria Math"/>
          <w:sz w:val="24"/>
          <w:szCs w:val="24"/>
          <w:lang w:val="hy-AM"/>
        </w:rPr>
        <w:t xml:space="preserve"> հետադարձ ուժով կիրառելիության հարցը</w:t>
      </w:r>
      <w:r w:rsidR="00C84483" w:rsidRPr="00904019">
        <w:rPr>
          <w:rFonts w:ascii="GHEA Mariam" w:eastAsia="GHEA Mariam" w:hAnsi="GHEA Mariam" w:cs="Cambria Math"/>
          <w:sz w:val="24"/>
          <w:szCs w:val="24"/>
          <w:lang w:val="hy-AM"/>
        </w:rPr>
        <w:t>,</w:t>
      </w:r>
      <w:r w:rsidRPr="00904019">
        <w:rPr>
          <w:rFonts w:ascii="GHEA Mariam" w:eastAsia="GHEA Mariam" w:hAnsi="GHEA Mariam" w:cs="Cambria Math"/>
          <w:sz w:val="24"/>
          <w:szCs w:val="24"/>
          <w:lang w:val="hy-AM"/>
        </w:rPr>
        <w:t xml:space="preserve"> փաստ</w:t>
      </w:r>
      <w:r w:rsidR="00572C5A" w:rsidRPr="00904019">
        <w:rPr>
          <w:rFonts w:ascii="GHEA Mariam" w:eastAsia="GHEA Mariam" w:hAnsi="GHEA Mariam" w:cs="Cambria Math"/>
          <w:sz w:val="24"/>
          <w:szCs w:val="24"/>
          <w:lang w:val="hy-AM"/>
        </w:rPr>
        <w:t>ել է</w:t>
      </w:r>
      <w:r w:rsidRPr="00904019">
        <w:rPr>
          <w:rFonts w:ascii="GHEA Mariam" w:eastAsia="GHEA Mariam" w:hAnsi="GHEA Mariam" w:cs="Cambria Math"/>
          <w:sz w:val="24"/>
          <w:szCs w:val="24"/>
          <w:lang w:val="hy-AM"/>
        </w:rPr>
        <w:t>, որ այն</w:t>
      </w:r>
      <w:r w:rsidR="008F5C9E" w:rsidRPr="00904019">
        <w:rPr>
          <w:rFonts w:ascii="GHEA Mariam" w:eastAsia="GHEA Mariam" w:hAnsi="GHEA Mariam" w:cs="Cambria Math"/>
          <w:sz w:val="24"/>
          <w:szCs w:val="24"/>
          <w:lang w:val="hy-AM"/>
        </w:rPr>
        <w:t>,</w:t>
      </w:r>
      <w:r w:rsidRPr="00904019">
        <w:rPr>
          <w:rFonts w:ascii="GHEA Mariam" w:eastAsia="GHEA Mariam" w:hAnsi="GHEA Mariam" w:cs="Cambria Math"/>
          <w:sz w:val="24"/>
          <w:szCs w:val="24"/>
          <w:lang w:val="hy-AM"/>
        </w:rPr>
        <w:t xml:space="preserve"> ի տարբերություն նույն հարաբերությունները կարգավորող</w:t>
      </w:r>
      <w:r w:rsidR="00C84483" w:rsidRPr="00904019">
        <w:rPr>
          <w:rFonts w:ascii="GHEA Mariam" w:eastAsia="GHEA Mariam" w:hAnsi="GHEA Mariam" w:cs="Cambria Math"/>
          <w:sz w:val="24"/>
          <w:szCs w:val="24"/>
          <w:lang w:val="hy-AM"/>
        </w:rPr>
        <w:t>՝</w:t>
      </w:r>
      <w:r w:rsidRPr="00904019">
        <w:rPr>
          <w:rFonts w:ascii="GHEA Mariam" w:eastAsia="GHEA Mariam" w:hAnsi="GHEA Mariam" w:cs="Cambria Math"/>
          <w:sz w:val="24"/>
          <w:szCs w:val="24"/>
          <w:lang w:val="hy-AM"/>
        </w:rPr>
        <w:t xml:space="preserve"> Ա</w:t>
      </w:r>
      <w:r w:rsidR="00572C5A"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 xml:space="preserve">Վաղարշակյանի կողմից արարքը կատարելու և </w:t>
      </w:r>
      <w:r w:rsidR="0069025A" w:rsidRPr="00904019">
        <w:rPr>
          <w:rFonts w:ascii="GHEA Mariam" w:eastAsia="GHEA Mariam" w:hAnsi="GHEA Mariam" w:cs="Cambria Math"/>
          <w:sz w:val="24"/>
          <w:szCs w:val="24"/>
          <w:lang w:val="hy-AM"/>
        </w:rPr>
        <w:t>դ</w:t>
      </w:r>
      <w:r w:rsidRPr="00904019">
        <w:rPr>
          <w:rFonts w:ascii="GHEA Mariam" w:eastAsia="GHEA Mariam" w:hAnsi="GHEA Mariam" w:cs="Cambria Math"/>
          <w:sz w:val="24"/>
          <w:szCs w:val="24"/>
          <w:lang w:val="hy-AM"/>
        </w:rPr>
        <w:t>ատավճիռը կայացնելու պահին գործող ՀՀ քրեական օրենսգրքի 81-րդ հոդվածի, ավելի բարենպաստ է դատապարտյալի համար, ավելին, դրանով նախատեսված պայմաններում Ա</w:t>
      </w:r>
      <w:r w:rsidR="00572C5A"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Վաղարշակյանն անվերապահ կերպով ազատվում է պատժից։</w:t>
      </w:r>
      <w:r w:rsidR="00572C5A" w:rsidRPr="00904019">
        <w:rPr>
          <w:rFonts w:ascii="GHEA Mariam" w:eastAsia="GHEA Mariam" w:hAnsi="GHEA Mariam" w:cs="Cambria Math"/>
          <w:sz w:val="24"/>
          <w:szCs w:val="24"/>
          <w:lang w:val="hy-AM"/>
        </w:rPr>
        <w:t xml:space="preserve"> </w:t>
      </w:r>
      <w:r w:rsidRPr="00904019">
        <w:rPr>
          <w:rFonts w:ascii="GHEA Mariam" w:eastAsia="GHEA Mariam" w:hAnsi="GHEA Mariam" w:cs="Cambria Math"/>
          <w:sz w:val="24"/>
          <w:szCs w:val="24"/>
          <w:lang w:val="hy-AM"/>
        </w:rPr>
        <w:t>Վերաքննիչ դատարան</w:t>
      </w:r>
      <w:r w:rsidR="00C84483" w:rsidRPr="00904019">
        <w:rPr>
          <w:rFonts w:ascii="GHEA Mariam" w:eastAsia="GHEA Mariam" w:hAnsi="GHEA Mariam" w:cs="Cambria Math"/>
          <w:sz w:val="24"/>
          <w:szCs w:val="24"/>
          <w:lang w:val="hy-AM"/>
        </w:rPr>
        <w:t>ն</w:t>
      </w:r>
      <w:r w:rsidRPr="00904019">
        <w:rPr>
          <w:rFonts w:ascii="GHEA Mariam" w:eastAsia="GHEA Mariam" w:hAnsi="GHEA Mariam" w:cs="Cambria Math"/>
          <w:sz w:val="24"/>
          <w:szCs w:val="24"/>
          <w:lang w:val="hy-AM"/>
        </w:rPr>
        <w:t xml:space="preserve"> արձանագր</w:t>
      </w:r>
      <w:r w:rsidR="00572C5A" w:rsidRPr="00904019">
        <w:rPr>
          <w:rFonts w:ascii="GHEA Mariam" w:eastAsia="GHEA Mariam" w:hAnsi="GHEA Mariam" w:cs="Cambria Math"/>
          <w:sz w:val="24"/>
          <w:szCs w:val="24"/>
          <w:lang w:val="hy-AM"/>
        </w:rPr>
        <w:t xml:space="preserve">ել </w:t>
      </w:r>
      <w:r w:rsidRPr="00904019">
        <w:rPr>
          <w:rFonts w:ascii="GHEA Mariam" w:eastAsia="GHEA Mariam" w:hAnsi="GHEA Mariam" w:cs="Cambria Math"/>
          <w:sz w:val="24"/>
          <w:szCs w:val="24"/>
          <w:lang w:val="hy-AM"/>
        </w:rPr>
        <w:t xml:space="preserve">է, որ օրինական ուժի մեջ մտած </w:t>
      </w:r>
      <w:r w:rsidR="00C576D3" w:rsidRPr="00904019">
        <w:rPr>
          <w:rFonts w:ascii="GHEA Mariam" w:eastAsia="GHEA Mariam" w:hAnsi="GHEA Mariam" w:cs="Cambria Math"/>
          <w:sz w:val="24"/>
          <w:szCs w:val="24"/>
          <w:lang w:val="hy-AM"/>
        </w:rPr>
        <w:t>դ</w:t>
      </w:r>
      <w:r w:rsidRPr="00904019">
        <w:rPr>
          <w:rFonts w:ascii="GHEA Mariam" w:eastAsia="GHEA Mariam" w:hAnsi="GHEA Mariam" w:cs="Cambria Math"/>
          <w:sz w:val="24"/>
          <w:szCs w:val="24"/>
          <w:lang w:val="hy-AM"/>
        </w:rPr>
        <w:t xml:space="preserve">ատավճռով 5 (հինգ) տարի </w:t>
      </w:r>
      <w:r w:rsidRPr="00904019">
        <w:rPr>
          <w:rFonts w:ascii="GHEA Mariam" w:eastAsia="GHEA Mariam" w:hAnsi="GHEA Mariam" w:cs="Cambria Math"/>
          <w:sz w:val="24"/>
          <w:szCs w:val="24"/>
          <w:lang w:val="hy-AM"/>
        </w:rPr>
        <w:lastRenderedPageBreak/>
        <w:t>6 (վեց) ամիս ժամկետով նշանակված պատիժը դատապարտյալ Ա</w:t>
      </w:r>
      <w:r w:rsidR="00572C5A"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Վաղարշակյանի կողմից կրելուց խուսափելու և վաղեմության ժամկետի ընթացքը կասեցված լինելու պայմաններում</w:t>
      </w:r>
      <w:r w:rsidR="00C1473E" w:rsidRPr="00904019">
        <w:rPr>
          <w:rFonts w:ascii="GHEA Mariam" w:eastAsia="GHEA Mariam" w:hAnsi="GHEA Mariam" w:cs="Cambria Math"/>
          <w:sz w:val="24"/>
          <w:szCs w:val="24"/>
          <w:lang w:val="hy-AM"/>
        </w:rPr>
        <w:t>,</w:t>
      </w:r>
      <w:r w:rsidRPr="00904019">
        <w:rPr>
          <w:rFonts w:ascii="GHEA Mariam" w:eastAsia="GHEA Mariam" w:hAnsi="GHEA Mariam" w:cs="Cambria Math"/>
          <w:sz w:val="24"/>
          <w:szCs w:val="24"/>
          <w:lang w:val="hy-AM"/>
        </w:rPr>
        <w:t xml:space="preserve"> </w:t>
      </w:r>
      <w:r w:rsidR="0069025A" w:rsidRPr="00904019">
        <w:rPr>
          <w:rFonts w:ascii="GHEA Mariam" w:eastAsia="GHEA Mariam" w:hAnsi="GHEA Mariam" w:cs="Cambria Math"/>
          <w:sz w:val="24"/>
          <w:szCs w:val="24"/>
          <w:lang w:val="hy-AM"/>
        </w:rPr>
        <w:t>դ</w:t>
      </w:r>
      <w:r w:rsidRPr="00904019">
        <w:rPr>
          <w:rFonts w:ascii="GHEA Mariam" w:eastAsia="GHEA Mariam" w:hAnsi="GHEA Mariam" w:cs="Cambria Math"/>
          <w:sz w:val="24"/>
          <w:szCs w:val="24"/>
          <w:lang w:val="hy-AM"/>
        </w:rPr>
        <w:t>ատավճռի կատարման վաղեմության բացարձակ ժամկետը լրացել է 2022 թվականի հուլիսի 4-ին՝ հաշվի առնելով նաև այն հանգամանքը, որ այդ ժամկետը չի ընդհատվել</w:t>
      </w:r>
      <w:r w:rsidR="00572C5A" w:rsidRPr="00904019">
        <w:rPr>
          <w:rFonts w:ascii="GHEA Mariam" w:eastAsia="GHEA Mariam" w:hAnsi="GHEA Mariam" w:cs="Cambria Math"/>
          <w:sz w:val="24"/>
          <w:szCs w:val="24"/>
          <w:lang w:val="hy-AM"/>
        </w:rPr>
        <w:t xml:space="preserve">։ </w:t>
      </w:r>
      <w:r w:rsidR="00C84483" w:rsidRPr="00904019">
        <w:rPr>
          <w:rFonts w:ascii="GHEA Mariam" w:eastAsia="GHEA Mariam" w:hAnsi="GHEA Mariam" w:cs="Cambria Math"/>
          <w:sz w:val="24"/>
          <w:szCs w:val="24"/>
          <w:lang w:val="hy-AM"/>
        </w:rPr>
        <w:t xml:space="preserve">Արդյունքում </w:t>
      </w:r>
      <w:r w:rsidR="00FF65BA" w:rsidRPr="00904019">
        <w:rPr>
          <w:rFonts w:ascii="GHEA Mariam" w:eastAsia="GHEA Mariam" w:hAnsi="GHEA Mariam" w:cs="Cambria Math"/>
          <w:sz w:val="24"/>
          <w:szCs w:val="24"/>
          <w:lang w:val="hy-AM"/>
        </w:rPr>
        <w:t xml:space="preserve">Վերաքննիչ դատարանը </w:t>
      </w:r>
      <w:r w:rsidR="00C84483" w:rsidRPr="00904019">
        <w:rPr>
          <w:rFonts w:ascii="GHEA Mariam" w:eastAsia="GHEA Mariam" w:hAnsi="GHEA Mariam" w:cs="Cambria Math"/>
          <w:sz w:val="24"/>
          <w:szCs w:val="24"/>
          <w:lang w:val="hy-AM"/>
        </w:rPr>
        <w:t>գտել է</w:t>
      </w:r>
      <w:r w:rsidR="00572C5A" w:rsidRPr="00904019">
        <w:rPr>
          <w:rFonts w:ascii="GHEA Mariam" w:eastAsia="GHEA Mariam" w:hAnsi="GHEA Mariam" w:cs="Cambria Math"/>
          <w:sz w:val="24"/>
          <w:szCs w:val="24"/>
          <w:lang w:val="hy-AM"/>
        </w:rPr>
        <w:t xml:space="preserve">, </w:t>
      </w:r>
      <w:r w:rsidRPr="00904019">
        <w:rPr>
          <w:rFonts w:ascii="GHEA Mariam" w:eastAsia="GHEA Mariam" w:hAnsi="GHEA Mariam" w:cs="Cambria Math"/>
          <w:sz w:val="24"/>
          <w:szCs w:val="24"/>
          <w:lang w:val="hy-AM"/>
        </w:rPr>
        <w:t>որ դատապարտյալ Ա</w:t>
      </w:r>
      <w:r w:rsidR="00572C5A"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Վաղարշակյանի վերաբերյալ կայացված մեղադրական դատավճռի վաղեմության ժամկետն անցել է, այսինքն առկա է քննարկվող կաոուցակարգով նրան պատժից ազատելու հիմք</w:t>
      </w:r>
      <w:r w:rsidR="00572C5A" w:rsidRPr="00904019">
        <w:rPr>
          <w:rStyle w:val="ac"/>
          <w:rFonts w:ascii="GHEA Mariam" w:eastAsia="GHEA Mariam" w:hAnsi="GHEA Mariam" w:cs="Cambria Math"/>
          <w:sz w:val="24"/>
          <w:szCs w:val="24"/>
          <w:lang w:val="hy-AM"/>
        </w:rPr>
        <w:footnoteReference w:id="6"/>
      </w:r>
      <w:r w:rsidRPr="00904019">
        <w:rPr>
          <w:rFonts w:ascii="GHEA Mariam" w:eastAsia="GHEA Mariam" w:hAnsi="GHEA Mariam" w:cs="Cambria Math"/>
          <w:sz w:val="24"/>
          <w:szCs w:val="24"/>
          <w:lang w:val="hy-AM"/>
        </w:rPr>
        <w:t>։</w:t>
      </w:r>
    </w:p>
    <w:p w14:paraId="42C51867" w14:textId="21872F95" w:rsidR="00572C5A" w:rsidRPr="00904019" w:rsidRDefault="00572C5A"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sz w:val="24"/>
          <w:szCs w:val="24"/>
          <w:lang w:val="hy-AM"/>
        </w:rPr>
      </w:pPr>
      <w:r w:rsidRPr="00904019">
        <w:rPr>
          <w:rFonts w:ascii="GHEA Mariam" w:eastAsia="GHEA Mariam" w:hAnsi="GHEA Mariam" w:cs="Cambria Math"/>
          <w:sz w:val="24"/>
          <w:szCs w:val="24"/>
          <w:lang w:val="hy-AM"/>
        </w:rPr>
        <w:t>1</w:t>
      </w:r>
      <w:r w:rsidR="00C1473E" w:rsidRPr="00904019">
        <w:rPr>
          <w:rFonts w:ascii="GHEA Mariam" w:eastAsia="GHEA Mariam" w:hAnsi="GHEA Mariam" w:cs="Cambria Math"/>
          <w:sz w:val="24"/>
          <w:szCs w:val="24"/>
          <w:lang w:val="hy-AM"/>
        </w:rPr>
        <w:t>7</w:t>
      </w:r>
      <w:r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 xml:space="preserve"> </w:t>
      </w:r>
      <w:r w:rsidR="0069025A" w:rsidRPr="00904019">
        <w:rPr>
          <w:rFonts w:ascii="GHEA Mariam" w:eastAsia="GHEA Mariam" w:hAnsi="GHEA Mariam" w:cs="Cambria Math"/>
          <w:sz w:val="24"/>
          <w:szCs w:val="24"/>
          <w:lang w:val="hy-AM"/>
        </w:rPr>
        <w:t>Ն</w:t>
      </w:r>
      <w:r w:rsidRPr="00904019">
        <w:rPr>
          <w:rFonts w:ascii="GHEA Mariam" w:eastAsia="GHEA Mariam" w:hAnsi="GHEA Mariam" w:cs="Cambria Math"/>
          <w:sz w:val="24"/>
          <w:szCs w:val="24"/>
          <w:lang w:val="hy-AM"/>
        </w:rPr>
        <w:t xml:space="preserve">ախորդ կետում մեջբերված փաստական </w:t>
      </w:r>
      <w:r w:rsidR="0069025A" w:rsidRPr="00904019">
        <w:rPr>
          <w:rFonts w:ascii="GHEA Mariam" w:eastAsia="GHEA Mariam" w:hAnsi="GHEA Mariam" w:cs="Cambria Math"/>
          <w:sz w:val="24"/>
          <w:szCs w:val="24"/>
          <w:lang w:val="hy-AM"/>
        </w:rPr>
        <w:t>հանգամանքները</w:t>
      </w:r>
      <w:r w:rsidRPr="00904019">
        <w:rPr>
          <w:rFonts w:ascii="GHEA Mariam" w:eastAsia="GHEA Mariam" w:hAnsi="GHEA Mariam" w:cs="Cambria Math"/>
          <w:sz w:val="24"/>
          <w:szCs w:val="24"/>
          <w:lang w:val="hy-AM"/>
        </w:rPr>
        <w:t xml:space="preserve"> դիտարկելով սույն որոշմամբ մեջբերված իրավանորմերի և արտահայտված իրավական դիրքորոշումների լույսի ներքո՝ Վճռաբեկ դատարանն արձանագրում </w:t>
      </w:r>
      <w:r w:rsidR="00DB555B" w:rsidRPr="00904019">
        <w:rPr>
          <w:rFonts w:ascii="GHEA Mariam" w:eastAsia="GHEA Mariam" w:hAnsi="GHEA Mariam" w:cs="Cambria Math"/>
          <w:sz w:val="24"/>
          <w:szCs w:val="24"/>
          <w:lang w:val="hy-AM"/>
        </w:rPr>
        <w:t>է, որ Վերաքննիչ դատարանի դիրքորոշումը</w:t>
      </w:r>
      <w:r w:rsidR="00C84483" w:rsidRPr="00904019">
        <w:rPr>
          <w:rFonts w:ascii="GHEA Mariam" w:eastAsia="GHEA Mariam" w:hAnsi="GHEA Mariam" w:cs="Cambria Math"/>
          <w:sz w:val="24"/>
          <w:szCs w:val="24"/>
          <w:lang w:val="hy-AM"/>
        </w:rPr>
        <w:t>՝</w:t>
      </w:r>
      <w:r w:rsidR="00DB555B" w:rsidRPr="00904019">
        <w:rPr>
          <w:rFonts w:ascii="GHEA Mariam" w:eastAsia="GHEA Mariam" w:hAnsi="GHEA Mariam" w:cs="Cambria Math"/>
          <w:sz w:val="24"/>
          <w:szCs w:val="24"/>
          <w:lang w:val="hy-AM"/>
        </w:rPr>
        <w:t xml:space="preserve"> ՀՀ գործող քրեական օրենսգրքի 90-րդ հոդվածով նախատեսված նորմ</w:t>
      </w:r>
      <w:r w:rsidR="00630EA9" w:rsidRPr="00904019">
        <w:rPr>
          <w:rFonts w:ascii="GHEA Mariam" w:eastAsia="GHEA Mariam" w:hAnsi="GHEA Mariam" w:cs="Cambria Math"/>
          <w:sz w:val="24"/>
          <w:szCs w:val="24"/>
          <w:lang w:val="hy-AM"/>
        </w:rPr>
        <w:t>ի</w:t>
      </w:r>
      <w:r w:rsidR="00904019">
        <w:rPr>
          <w:rFonts w:ascii="GHEA Mariam" w:eastAsia="GHEA Mariam" w:hAnsi="GHEA Mariam" w:cs="Cambria Math"/>
          <w:sz w:val="24"/>
          <w:szCs w:val="24"/>
          <w:lang w:val="hy-AM"/>
        </w:rPr>
        <w:t>՝</w:t>
      </w:r>
      <w:r w:rsidR="00DB555B" w:rsidRPr="00904019">
        <w:rPr>
          <w:rFonts w:ascii="GHEA Mariam" w:eastAsia="GHEA Mariam" w:hAnsi="GHEA Mariam" w:cs="Cambria Math"/>
          <w:sz w:val="24"/>
          <w:szCs w:val="24"/>
          <w:lang w:val="hy-AM"/>
        </w:rPr>
        <w:t xml:space="preserve"> հետադարձ ուժով կիրառել</w:t>
      </w:r>
      <w:r w:rsidR="00630EA9" w:rsidRPr="00904019">
        <w:rPr>
          <w:rFonts w:ascii="GHEA Mariam" w:eastAsia="GHEA Mariam" w:hAnsi="GHEA Mariam" w:cs="Cambria Math"/>
          <w:sz w:val="24"/>
          <w:szCs w:val="24"/>
          <w:lang w:val="hy-AM"/>
        </w:rPr>
        <w:t>իության</w:t>
      </w:r>
      <w:r w:rsidR="00DB555B" w:rsidRPr="00904019">
        <w:rPr>
          <w:rFonts w:ascii="GHEA Mariam" w:eastAsia="GHEA Mariam" w:hAnsi="GHEA Mariam" w:cs="Cambria Math"/>
          <w:sz w:val="24"/>
          <w:szCs w:val="24"/>
          <w:lang w:val="hy-AM"/>
        </w:rPr>
        <w:t xml:space="preserve"> և </w:t>
      </w:r>
      <w:r w:rsidR="00630EA9" w:rsidRPr="00904019">
        <w:rPr>
          <w:rFonts w:ascii="GHEA Mariam" w:eastAsia="GHEA Mariam" w:hAnsi="GHEA Mariam" w:cs="Cambria Math"/>
          <w:sz w:val="24"/>
          <w:szCs w:val="24"/>
          <w:lang w:val="hy-AM"/>
        </w:rPr>
        <w:t>դատապարտյալի համար ավելի բարենպաստ լինելու</w:t>
      </w:r>
      <w:r w:rsidR="00DB555B" w:rsidRPr="00904019">
        <w:rPr>
          <w:rFonts w:ascii="GHEA Mariam" w:eastAsia="GHEA Mariam" w:hAnsi="GHEA Mariam" w:cs="Cambria Math"/>
          <w:sz w:val="24"/>
          <w:szCs w:val="24"/>
          <w:lang w:val="hy-AM"/>
        </w:rPr>
        <w:t xml:space="preserve"> </w:t>
      </w:r>
      <w:r w:rsidR="00630EA9" w:rsidRPr="00904019">
        <w:rPr>
          <w:rFonts w:ascii="GHEA Mariam" w:eastAsia="GHEA Mariam" w:hAnsi="GHEA Mariam" w:cs="Cambria Math"/>
          <w:sz w:val="24"/>
          <w:szCs w:val="24"/>
          <w:lang w:val="hy-AM"/>
        </w:rPr>
        <w:t>վերաբերյալ, չի կարող հիմնավոր համարվել՝ իրավակա</w:t>
      </w:r>
      <w:r w:rsidR="00290C25" w:rsidRPr="00904019">
        <w:rPr>
          <w:rFonts w:ascii="GHEA Mariam" w:eastAsia="GHEA Mariam" w:hAnsi="GHEA Mariam" w:cs="Cambria Math"/>
          <w:sz w:val="24"/>
          <w:szCs w:val="24"/>
          <w:lang w:val="hy-AM"/>
        </w:rPr>
        <w:t>րգավորման</w:t>
      </w:r>
      <w:r w:rsidR="00630EA9" w:rsidRPr="00904019">
        <w:rPr>
          <w:rFonts w:ascii="GHEA Mariam" w:eastAsia="GHEA Mariam" w:hAnsi="GHEA Mariam" w:cs="Cambria Math"/>
          <w:sz w:val="24"/>
          <w:szCs w:val="24"/>
          <w:lang w:val="hy-AM"/>
        </w:rPr>
        <w:t xml:space="preserve"> սխալ</w:t>
      </w:r>
      <w:r w:rsidR="00290C25" w:rsidRPr="00904019">
        <w:rPr>
          <w:rFonts w:ascii="GHEA Mariam" w:eastAsia="GHEA Mariam" w:hAnsi="GHEA Mariam" w:cs="Cambria Math"/>
          <w:sz w:val="24"/>
          <w:szCs w:val="24"/>
          <w:lang w:val="hy-AM"/>
        </w:rPr>
        <w:t xml:space="preserve"> </w:t>
      </w:r>
      <w:r w:rsidR="00C54551" w:rsidRPr="00904019">
        <w:rPr>
          <w:rFonts w:ascii="GHEA Mariam" w:eastAsia="GHEA Mariam" w:hAnsi="GHEA Mariam" w:cs="Cambria Math"/>
          <w:sz w:val="24"/>
          <w:szCs w:val="24"/>
          <w:lang w:val="hy-AM"/>
        </w:rPr>
        <w:t>մեկնաբանման</w:t>
      </w:r>
      <w:r w:rsidR="00630EA9" w:rsidRPr="00904019">
        <w:rPr>
          <w:rFonts w:ascii="GHEA Mariam" w:eastAsia="GHEA Mariam" w:hAnsi="GHEA Mariam" w:cs="Cambria Math"/>
          <w:sz w:val="24"/>
          <w:szCs w:val="24"/>
          <w:lang w:val="hy-AM"/>
        </w:rPr>
        <w:t xml:space="preserve"> պատճառաբանությամբ։</w:t>
      </w:r>
    </w:p>
    <w:p w14:paraId="60A77C94" w14:textId="57275B87" w:rsidR="00F1446B" w:rsidRPr="00904019" w:rsidRDefault="00315BD5"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
          <w:bCs/>
          <w:sz w:val="24"/>
          <w:szCs w:val="24"/>
          <w:lang w:val="hy-AM"/>
        </w:rPr>
      </w:pPr>
      <w:r w:rsidRPr="00904019">
        <w:rPr>
          <w:rFonts w:ascii="GHEA Mariam" w:eastAsia="GHEA Mariam" w:hAnsi="GHEA Mariam" w:cs="Cambria Math"/>
          <w:sz w:val="24"/>
          <w:szCs w:val="24"/>
          <w:lang w:val="hy-AM"/>
        </w:rPr>
        <w:t xml:space="preserve">Այսպես՝ Վճռաբեկ դատարանը փաստում է, որ </w:t>
      </w:r>
      <w:r w:rsidR="007D6013" w:rsidRPr="00904019">
        <w:rPr>
          <w:rFonts w:ascii="GHEA Mariam" w:eastAsia="GHEA Mariam" w:hAnsi="GHEA Mariam" w:cs="Cambria Math"/>
          <w:sz w:val="24"/>
          <w:szCs w:val="24"/>
          <w:lang w:val="hy-AM"/>
        </w:rPr>
        <w:t>Ա</w:t>
      </w:r>
      <w:r w:rsidR="007D6013" w:rsidRPr="00904019">
        <w:rPr>
          <w:rFonts w:ascii="Cambria Math" w:eastAsia="GHEA Mariam" w:hAnsi="Cambria Math" w:cs="Cambria Math"/>
          <w:sz w:val="24"/>
          <w:szCs w:val="24"/>
          <w:lang w:val="hy-AM"/>
        </w:rPr>
        <w:t>․</w:t>
      </w:r>
      <w:r w:rsidR="007D6013" w:rsidRPr="00904019">
        <w:rPr>
          <w:rFonts w:ascii="GHEA Mariam" w:eastAsia="GHEA Mariam" w:hAnsi="GHEA Mariam" w:cs="Cambria Math"/>
          <w:sz w:val="24"/>
          <w:szCs w:val="24"/>
          <w:lang w:val="hy-AM"/>
        </w:rPr>
        <w:t>Վաղարշակյանը</w:t>
      </w:r>
      <w:r w:rsidR="003012B5" w:rsidRPr="00904019">
        <w:rPr>
          <w:rFonts w:ascii="GHEA Mariam" w:eastAsia="GHEA Mariam" w:hAnsi="GHEA Mariam" w:cs="Cambria Math"/>
          <w:sz w:val="24"/>
          <w:szCs w:val="24"/>
          <w:lang w:val="hy-AM"/>
        </w:rPr>
        <w:t xml:space="preserve"> </w:t>
      </w:r>
      <w:r w:rsidR="00F1446B" w:rsidRPr="00904019">
        <w:rPr>
          <w:rFonts w:ascii="GHEA Mariam" w:eastAsia="GHEA Mariam" w:hAnsi="GHEA Mariam" w:cs="Cambria Math"/>
          <w:sz w:val="24"/>
          <w:szCs w:val="24"/>
          <w:lang w:val="hy-AM"/>
        </w:rPr>
        <w:t>շուրջ</w:t>
      </w:r>
      <w:r w:rsidR="0019756F" w:rsidRPr="00904019">
        <w:rPr>
          <w:rFonts w:ascii="GHEA Mariam" w:eastAsia="GHEA Mariam" w:hAnsi="GHEA Mariam" w:cs="Cambria Math"/>
          <w:sz w:val="24"/>
          <w:szCs w:val="24"/>
          <w:lang w:val="hy-AM"/>
        </w:rPr>
        <w:t xml:space="preserve"> </w:t>
      </w:r>
      <w:r w:rsidR="00F1446B" w:rsidRPr="00904019">
        <w:rPr>
          <w:rFonts w:ascii="GHEA Mariam" w:eastAsia="GHEA Mariam" w:hAnsi="GHEA Mariam" w:cs="Cambria Math"/>
          <w:b/>
          <w:bCs/>
          <w:sz w:val="24"/>
          <w:szCs w:val="24"/>
          <w:lang w:val="hy-AM"/>
        </w:rPr>
        <w:t>10 տարի</w:t>
      </w:r>
      <w:r w:rsidR="00C54551" w:rsidRPr="00904019">
        <w:rPr>
          <w:rFonts w:ascii="GHEA Mariam" w:eastAsia="GHEA Mariam" w:hAnsi="GHEA Mariam" w:cs="Cambria Math"/>
          <w:b/>
          <w:bCs/>
          <w:sz w:val="24"/>
          <w:szCs w:val="24"/>
          <w:lang w:val="hy-AM"/>
        </w:rPr>
        <w:t xml:space="preserve"> </w:t>
      </w:r>
      <w:r w:rsidR="003012B5" w:rsidRPr="00904019">
        <w:rPr>
          <w:rFonts w:ascii="GHEA Mariam" w:eastAsia="GHEA Mariam" w:hAnsi="GHEA Mariam" w:cs="Cambria Math"/>
          <w:b/>
          <w:bCs/>
          <w:sz w:val="24"/>
          <w:szCs w:val="24"/>
          <w:lang w:val="hy-AM"/>
        </w:rPr>
        <w:t>խուսափել է</w:t>
      </w:r>
      <w:r w:rsidR="003012B5" w:rsidRPr="00904019">
        <w:rPr>
          <w:rFonts w:ascii="GHEA Mariam" w:eastAsia="GHEA Mariam" w:hAnsi="GHEA Mariam" w:cs="Cambria Math"/>
          <w:sz w:val="24"/>
          <w:szCs w:val="24"/>
          <w:lang w:val="hy-AM"/>
        </w:rPr>
        <w:t xml:space="preserve"> իր նկատմամաբ </w:t>
      </w:r>
      <w:r w:rsidR="007D6013" w:rsidRPr="00904019">
        <w:rPr>
          <w:rFonts w:ascii="GHEA Mariam" w:eastAsia="GHEA Mariam" w:hAnsi="GHEA Mariam" w:cs="Cambria Math"/>
          <w:sz w:val="24"/>
          <w:szCs w:val="24"/>
          <w:lang w:val="hy-AM"/>
        </w:rPr>
        <w:t xml:space="preserve">ՀՀ նախկին քրեական օրենսգրքի </w:t>
      </w:r>
      <w:r w:rsidR="007D6013" w:rsidRPr="00904019">
        <w:rPr>
          <w:rFonts w:ascii="GHEA Mariam" w:eastAsia="GHEA Mariam" w:hAnsi="GHEA Mariam" w:cs="GHEA Mariam"/>
          <w:sz w:val="24"/>
          <w:szCs w:val="24"/>
          <w:lang w:val="hy-AM"/>
        </w:rPr>
        <w:t>38-189-րդ հոդվածի 3-րդ մասով և 38-205-րդ հոդվածի 2-րդ մասով նախատեսված արարքների համար</w:t>
      </w:r>
      <w:r w:rsidR="00C1473E" w:rsidRPr="00904019">
        <w:rPr>
          <w:rFonts w:ascii="GHEA Mariam" w:eastAsia="GHEA Mariam" w:hAnsi="GHEA Mariam" w:cs="GHEA Mariam"/>
          <w:sz w:val="24"/>
          <w:szCs w:val="24"/>
          <w:lang w:val="hy-AM"/>
        </w:rPr>
        <w:t xml:space="preserve"> (որոնք իրենց բնույթով </w:t>
      </w:r>
      <w:r w:rsidR="00C1473E" w:rsidRPr="00904019">
        <w:rPr>
          <w:rFonts w:ascii="GHEA Mariam" w:eastAsia="GHEA Mariam" w:hAnsi="GHEA Mariam" w:cs="GHEA Mariam"/>
          <w:b/>
          <w:bCs/>
          <w:sz w:val="24"/>
          <w:szCs w:val="24"/>
          <w:lang w:val="hy-AM"/>
        </w:rPr>
        <w:t>հանդիսանում են ծանր հանցագործություններ</w:t>
      </w:r>
      <w:r w:rsidR="00C1473E" w:rsidRPr="00904019">
        <w:rPr>
          <w:rFonts w:ascii="GHEA Mariam" w:eastAsia="GHEA Mariam" w:hAnsi="GHEA Mariam" w:cs="GHEA Mariam"/>
          <w:sz w:val="24"/>
          <w:szCs w:val="24"/>
          <w:lang w:val="hy-AM"/>
        </w:rPr>
        <w:t>)</w:t>
      </w:r>
      <w:r w:rsidR="003012B5" w:rsidRPr="00904019">
        <w:rPr>
          <w:rFonts w:ascii="GHEA Mariam" w:eastAsia="GHEA Mariam" w:hAnsi="GHEA Mariam" w:cs="GHEA Mariam"/>
          <w:sz w:val="24"/>
          <w:szCs w:val="24"/>
          <w:lang w:val="hy-AM"/>
        </w:rPr>
        <w:t xml:space="preserve"> </w:t>
      </w:r>
      <w:r w:rsidR="00745542" w:rsidRPr="00904019">
        <w:rPr>
          <w:rFonts w:ascii="GHEA Mariam" w:eastAsia="GHEA Mariam" w:hAnsi="GHEA Mariam" w:cs="GHEA Mariam"/>
          <w:sz w:val="24"/>
          <w:szCs w:val="24"/>
          <w:lang w:val="hy-AM"/>
        </w:rPr>
        <w:t xml:space="preserve">օրինական ուժի մեջ մտած </w:t>
      </w:r>
      <w:r w:rsidR="003012B5" w:rsidRPr="00904019">
        <w:rPr>
          <w:rFonts w:ascii="GHEA Mariam" w:eastAsia="GHEA Mariam" w:hAnsi="GHEA Mariam" w:cs="GHEA Mariam"/>
          <w:sz w:val="24"/>
          <w:szCs w:val="24"/>
          <w:lang w:val="hy-AM"/>
        </w:rPr>
        <w:t>դատավճռով նշանակված պատժի կրումից</w:t>
      </w:r>
      <w:r w:rsidR="007D6013" w:rsidRPr="00904019">
        <w:rPr>
          <w:rFonts w:ascii="GHEA Mariam" w:eastAsia="GHEA Mariam" w:hAnsi="GHEA Mariam" w:cs="GHEA Mariam"/>
          <w:sz w:val="24"/>
          <w:szCs w:val="24"/>
          <w:lang w:val="hy-AM"/>
        </w:rPr>
        <w:t xml:space="preserve">, </w:t>
      </w:r>
      <w:r w:rsidR="00A252EE" w:rsidRPr="00904019">
        <w:rPr>
          <w:rFonts w:ascii="GHEA Mariam" w:eastAsia="GHEA Mariam" w:hAnsi="GHEA Mariam" w:cs="GHEA Mariam"/>
          <w:b/>
          <w:bCs/>
          <w:sz w:val="24"/>
          <w:szCs w:val="24"/>
          <w:lang w:val="hy-AM"/>
        </w:rPr>
        <w:t>ինչի արդյունքում վերջինիս նկատմամբ կայացված մեղադրական դատավճռի</w:t>
      </w:r>
      <w:r w:rsidR="0019756F" w:rsidRPr="00904019">
        <w:rPr>
          <w:rFonts w:ascii="GHEA Mariam" w:eastAsia="GHEA Mariam" w:hAnsi="GHEA Mariam" w:cs="GHEA Mariam"/>
          <w:b/>
          <w:bCs/>
          <w:sz w:val="24"/>
          <w:szCs w:val="24"/>
          <w:lang w:val="hy-AM"/>
        </w:rPr>
        <w:t xml:space="preserve"> </w:t>
      </w:r>
      <w:r w:rsidR="00A252EE" w:rsidRPr="00904019">
        <w:rPr>
          <w:rFonts w:ascii="GHEA Mariam" w:eastAsia="GHEA Mariam" w:hAnsi="GHEA Mariam" w:cs="GHEA Mariam"/>
          <w:b/>
          <w:bCs/>
          <w:sz w:val="24"/>
          <w:szCs w:val="24"/>
          <w:lang w:val="hy-AM"/>
        </w:rPr>
        <w:t xml:space="preserve">ի կատար ածման վաղեմության ժամկետը </w:t>
      </w:r>
      <w:r w:rsidR="003F2382" w:rsidRPr="00904019">
        <w:rPr>
          <w:rFonts w:ascii="GHEA Mariam" w:eastAsia="GHEA Mariam" w:hAnsi="GHEA Mariam" w:cs="GHEA Mariam"/>
          <w:b/>
          <w:bCs/>
          <w:sz w:val="24"/>
          <w:szCs w:val="24"/>
          <w:lang w:val="hy-AM"/>
        </w:rPr>
        <w:t>եղել է կասեցված</w:t>
      </w:r>
      <w:r w:rsidR="003012B5" w:rsidRPr="00904019">
        <w:rPr>
          <w:rFonts w:ascii="GHEA Mariam" w:eastAsia="GHEA Mariam" w:hAnsi="GHEA Mariam" w:cs="GHEA Mariam"/>
          <w:b/>
          <w:bCs/>
          <w:sz w:val="24"/>
          <w:szCs w:val="24"/>
          <w:lang w:val="hy-AM"/>
        </w:rPr>
        <w:t>։</w:t>
      </w:r>
    </w:p>
    <w:p w14:paraId="4BAA3611" w14:textId="3E62DE72" w:rsidR="001563EB" w:rsidRPr="00904019" w:rsidRDefault="003012B5"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sz w:val="24"/>
          <w:szCs w:val="24"/>
          <w:lang w:val="hy-AM"/>
        </w:rPr>
      </w:pPr>
      <w:r w:rsidRPr="00904019">
        <w:rPr>
          <w:rFonts w:ascii="GHEA Mariam" w:eastAsia="GHEA Mariam" w:hAnsi="GHEA Mariam" w:cs="GHEA Mariam"/>
          <w:b/>
          <w:bCs/>
          <w:sz w:val="24"/>
          <w:szCs w:val="24"/>
          <w:lang w:val="hy-AM"/>
        </w:rPr>
        <w:t xml:space="preserve"> </w:t>
      </w:r>
      <w:r w:rsidR="00F1446B" w:rsidRPr="00904019">
        <w:rPr>
          <w:rFonts w:ascii="GHEA Mariam" w:eastAsia="GHEA Mariam" w:hAnsi="GHEA Mariam" w:cs="GHEA Mariam"/>
          <w:sz w:val="24"/>
          <w:szCs w:val="24"/>
          <w:lang w:val="hy-AM"/>
        </w:rPr>
        <w:t xml:space="preserve">Տվյալ դեպքում, որպես ելակետ ընդունելով ՀՀ գործող քրեական օրենսգրքի 90-րդ հոդվածի 5-րդ </w:t>
      </w:r>
      <w:r w:rsidR="00FF65BA" w:rsidRPr="00904019">
        <w:rPr>
          <w:rFonts w:ascii="GHEA Mariam" w:eastAsia="GHEA Mariam" w:hAnsi="GHEA Mariam" w:cs="GHEA Mariam"/>
          <w:sz w:val="24"/>
          <w:szCs w:val="24"/>
          <w:lang w:val="hy-AM"/>
        </w:rPr>
        <w:t>մասի</w:t>
      </w:r>
      <w:r w:rsidR="00F1446B" w:rsidRPr="00904019">
        <w:rPr>
          <w:rFonts w:ascii="GHEA Mariam" w:eastAsia="GHEA Mariam" w:hAnsi="GHEA Mariam" w:cs="GHEA Mariam"/>
          <w:sz w:val="24"/>
          <w:szCs w:val="24"/>
          <w:lang w:val="hy-AM"/>
        </w:rPr>
        <w:t xml:space="preserve"> և ՀՀ նա</w:t>
      </w:r>
      <w:r w:rsidR="00C1473E" w:rsidRPr="00904019">
        <w:rPr>
          <w:rFonts w:ascii="GHEA Mariam" w:eastAsia="GHEA Mariam" w:hAnsi="GHEA Mariam" w:cs="GHEA Mariam"/>
          <w:sz w:val="24"/>
          <w:szCs w:val="24"/>
          <w:lang w:val="hy-AM"/>
        </w:rPr>
        <w:t>խ</w:t>
      </w:r>
      <w:r w:rsidR="00F1446B" w:rsidRPr="00904019">
        <w:rPr>
          <w:rFonts w:ascii="GHEA Mariam" w:eastAsia="GHEA Mariam" w:hAnsi="GHEA Mariam" w:cs="GHEA Mariam"/>
          <w:sz w:val="24"/>
          <w:szCs w:val="24"/>
          <w:lang w:val="hy-AM"/>
        </w:rPr>
        <w:t xml:space="preserve">կին քրեական օրենսգրքի 81-րդ հոդվածի 3-րդ </w:t>
      </w:r>
      <w:r w:rsidR="00FF65BA" w:rsidRPr="00904019">
        <w:rPr>
          <w:rFonts w:ascii="GHEA Mariam" w:eastAsia="GHEA Mariam" w:hAnsi="GHEA Mariam" w:cs="GHEA Mariam"/>
          <w:sz w:val="24"/>
          <w:szCs w:val="24"/>
          <w:lang w:val="hy-AM"/>
        </w:rPr>
        <w:t>մասի</w:t>
      </w:r>
      <w:r w:rsidR="00F1446B" w:rsidRPr="00904019">
        <w:rPr>
          <w:rFonts w:ascii="GHEA Mariam" w:eastAsia="GHEA Mariam" w:hAnsi="GHEA Mariam" w:cs="GHEA Mariam"/>
          <w:sz w:val="24"/>
          <w:szCs w:val="24"/>
          <w:lang w:val="hy-AM"/>
        </w:rPr>
        <w:t xml:space="preserve"> վերաբերյալ</w:t>
      </w:r>
      <w:r w:rsidR="00B97666" w:rsidRPr="00904019">
        <w:rPr>
          <w:rFonts w:ascii="GHEA Mariam" w:eastAsia="GHEA Mariam" w:hAnsi="GHEA Mariam" w:cs="GHEA Mariam"/>
          <w:sz w:val="24"/>
          <w:szCs w:val="24"/>
          <w:lang w:val="hy-AM"/>
        </w:rPr>
        <w:t xml:space="preserve"> սույն որոշմամբ </w:t>
      </w:r>
      <w:r w:rsidR="00F1446B" w:rsidRPr="00904019">
        <w:rPr>
          <w:rFonts w:ascii="GHEA Mariam" w:eastAsia="GHEA Mariam" w:hAnsi="GHEA Mariam" w:cs="GHEA Mariam"/>
          <w:sz w:val="24"/>
          <w:szCs w:val="24"/>
          <w:lang w:val="hy-AM"/>
        </w:rPr>
        <w:t>կատարված վերլուծությունները</w:t>
      </w:r>
      <w:r w:rsidR="00B97666" w:rsidRPr="00904019">
        <w:rPr>
          <w:rFonts w:ascii="GHEA Mariam" w:eastAsia="GHEA Mariam" w:hAnsi="GHEA Mariam" w:cs="GHEA Mariam"/>
          <w:sz w:val="24"/>
          <w:szCs w:val="24"/>
          <w:lang w:val="hy-AM"/>
        </w:rPr>
        <w:t>, Վճռաբեկ դատարան</w:t>
      </w:r>
      <w:r w:rsidR="00FF6D99" w:rsidRPr="00904019">
        <w:rPr>
          <w:rFonts w:ascii="GHEA Mariam" w:eastAsia="GHEA Mariam" w:hAnsi="GHEA Mariam" w:cs="GHEA Mariam"/>
          <w:sz w:val="24"/>
          <w:szCs w:val="24"/>
          <w:lang w:val="hy-AM"/>
        </w:rPr>
        <w:t>ն</w:t>
      </w:r>
      <w:r w:rsidR="00B97666" w:rsidRPr="00904019">
        <w:rPr>
          <w:rFonts w:ascii="GHEA Mariam" w:eastAsia="GHEA Mariam" w:hAnsi="GHEA Mariam" w:cs="GHEA Mariam"/>
          <w:sz w:val="24"/>
          <w:szCs w:val="24"/>
          <w:lang w:val="hy-AM"/>
        </w:rPr>
        <w:t xml:space="preserve"> արձանագրում է, որ </w:t>
      </w:r>
      <w:r w:rsidR="00B97666" w:rsidRPr="00904019">
        <w:rPr>
          <w:rFonts w:ascii="GHEA Mariam" w:eastAsia="GHEA Mariam" w:hAnsi="GHEA Mariam" w:cs="GHEA Mariam"/>
          <w:b/>
          <w:bCs/>
          <w:sz w:val="24"/>
          <w:szCs w:val="24"/>
          <w:lang w:val="hy-AM"/>
        </w:rPr>
        <w:t>գործող իրավակարգավորմա</w:t>
      </w:r>
      <w:r w:rsidR="003F2382" w:rsidRPr="00904019">
        <w:rPr>
          <w:rFonts w:ascii="GHEA Mariam" w:eastAsia="GHEA Mariam" w:hAnsi="GHEA Mariam" w:cs="GHEA Mariam"/>
          <w:b/>
          <w:bCs/>
          <w:sz w:val="24"/>
          <w:szCs w:val="24"/>
          <w:lang w:val="hy-AM"/>
        </w:rPr>
        <w:t>ն պայմաններում</w:t>
      </w:r>
      <w:r w:rsidR="0019756F" w:rsidRPr="00904019">
        <w:rPr>
          <w:rFonts w:ascii="GHEA Mariam" w:eastAsia="GHEA Mariam" w:hAnsi="GHEA Mariam" w:cs="GHEA Mariam"/>
          <w:sz w:val="24"/>
          <w:szCs w:val="24"/>
          <w:lang w:val="hy-AM"/>
        </w:rPr>
        <w:t xml:space="preserve">, </w:t>
      </w:r>
      <w:r w:rsidR="003F2382" w:rsidRPr="00904019">
        <w:rPr>
          <w:rFonts w:ascii="GHEA Mariam" w:eastAsia="GHEA Mariam" w:hAnsi="GHEA Mariam" w:cs="GHEA Mariam"/>
          <w:sz w:val="24"/>
          <w:szCs w:val="24"/>
          <w:lang w:val="hy-AM"/>
        </w:rPr>
        <w:t>երբ դատապարտյալը խուսափում է իր նկատմամբ օրինական ուժի մեջ մտած դատավճռով նշանակված պատիժը կրելուց, տվյալ մեղադրական դատավճռի ի կատար ածման վաղեմության ժամկետի ընթացքը կասեցվում է</w:t>
      </w:r>
      <w:r w:rsidR="00C84483" w:rsidRPr="00904019">
        <w:rPr>
          <w:rFonts w:ascii="GHEA Mariam" w:eastAsia="GHEA Mariam" w:hAnsi="GHEA Mariam" w:cs="GHEA Mariam"/>
          <w:sz w:val="24"/>
          <w:szCs w:val="24"/>
          <w:lang w:val="hy-AM"/>
        </w:rPr>
        <w:t>՝</w:t>
      </w:r>
      <w:r w:rsidR="003F2382" w:rsidRPr="00904019">
        <w:rPr>
          <w:rFonts w:ascii="GHEA Mariam" w:eastAsia="GHEA Mariam" w:hAnsi="GHEA Mariam" w:cs="GHEA Mariam"/>
          <w:sz w:val="24"/>
          <w:szCs w:val="24"/>
          <w:lang w:val="hy-AM"/>
        </w:rPr>
        <w:t xml:space="preserve"> երկարաձգվելով վերջինիս </w:t>
      </w:r>
      <w:r w:rsidR="003F2382" w:rsidRPr="00904019">
        <w:rPr>
          <w:rFonts w:ascii="GHEA Mariam" w:eastAsia="GHEA Mariam" w:hAnsi="GHEA Mariam" w:cs="GHEA Mariam"/>
          <w:sz w:val="24"/>
          <w:szCs w:val="24"/>
          <w:lang w:val="hy-AM"/>
        </w:rPr>
        <w:lastRenderedPageBreak/>
        <w:t>պատժաժամկետի մեկ երկրորդի չափով և ենթակա չէ վերսկսման մինչև դատապարտյալի ի հայտ գալը։ Այսինքն, կասեցված վաղեմության ժամկետ</w:t>
      </w:r>
      <w:r w:rsidR="00A06D19" w:rsidRPr="00904019">
        <w:rPr>
          <w:rFonts w:ascii="GHEA Mariam" w:eastAsia="GHEA Mariam" w:hAnsi="GHEA Mariam" w:cs="GHEA Mariam"/>
          <w:sz w:val="24"/>
          <w:szCs w:val="24"/>
          <w:lang w:val="hy-AM"/>
        </w:rPr>
        <w:t xml:space="preserve">ի պայմաններում, </w:t>
      </w:r>
      <w:r w:rsidR="00A06D19" w:rsidRPr="00904019">
        <w:rPr>
          <w:rFonts w:ascii="GHEA Mariam" w:eastAsia="GHEA Mariam" w:hAnsi="GHEA Mariam" w:cs="GHEA Mariam"/>
          <w:b/>
          <w:bCs/>
          <w:sz w:val="24"/>
          <w:szCs w:val="24"/>
          <w:lang w:val="hy-AM"/>
        </w:rPr>
        <w:t>նախատեսված չեն օրինական ուժի մե</w:t>
      </w:r>
      <w:r w:rsidR="0019756F" w:rsidRPr="00904019">
        <w:rPr>
          <w:rFonts w:ascii="GHEA Mariam" w:eastAsia="GHEA Mariam" w:hAnsi="GHEA Mariam" w:cs="GHEA Mariam"/>
          <w:b/>
          <w:bCs/>
          <w:sz w:val="24"/>
          <w:szCs w:val="24"/>
          <w:lang w:val="hy-AM"/>
        </w:rPr>
        <w:t>ջ</w:t>
      </w:r>
      <w:r w:rsidR="00A06D19" w:rsidRPr="00904019">
        <w:rPr>
          <w:rFonts w:ascii="GHEA Mariam" w:eastAsia="GHEA Mariam" w:hAnsi="GHEA Mariam" w:cs="GHEA Mariam"/>
          <w:b/>
          <w:bCs/>
          <w:sz w:val="24"/>
          <w:szCs w:val="24"/>
          <w:lang w:val="hy-AM"/>
        </w:rPr>
        <w:t xml:space="preserve"> մտած դատավճռի կատարումը բացառող բացարձակ ժամկետներ</w:t>
      </w:r>
      <w:r w:rsidR="00C54551" w:rsidRPr="00904019">
        <w:rPr>
          <w:rFonts w:ascii="GHEA Mariam" w:eastAsia="GHEA Mariam" w:hAnsi="GHEA Mariam" w:cs="GHEA Mariam"/>
          <w:b/>
          <w:bCs/>
          <w:sz w:val="24"/>
          <w:szCs w:val="24"/>
          <w:lang w:val="hy-AM"/>
        </w:rPr>
        <w:t>,</w:t>
      </w:r>
      <w:r w:rsidR="004F1C30" w:rsidRPr="00904019">
        <w:rPr>
          <w:rFonts w:ascii="GHEA Mariam" w:eastAsia="GHEA Mariam" w:hAnsi="GHEA Mariam" w:cs="GHEA Mariam"/>
          <w:b/>
          <w:bCs/>
          <w:sz w:val="24"/>
          <w:szCs w:val="24"/>
          <w:lang w:val="hy-AM"/>
        </w:rPr>
        <w:t xml:space="preserve"> </w:t>
      </w:r>
      <w:r w:rsidR="00C54551" w:rsidRPr="00904019">
        <w:rPr>
          <w:rFonts w:ascii="GHEA Mariam" w:eastAsia="GHEA Mariam" w:hAnsi="GHEA Mariam" w:cs="GHEA Mariam"/>
          <w:b/>
          <w:bCs/>
          <w:sz w:val="24"/>
          <w:szCs w:val="24"/>
          <w:lang w:val="hy-AM"/>
        </w:rPr>
        <w:t>ավելին</w:t>
      </w:r>
      <w:r w:rsidR="005F7B3C" w:rsidRPr="00904019">
        <w:rPr>
          <w:rFonts w:ascii="GHEA Mariam" w:eastAsia="GHEA Mariam" w:hAnsi="GHEA Mariam" w:cs="GHEA Mariam"/>
          <w:b/>
          <w:bCs/>
          <w:sz w:val="24"/>
          <w:szCs w:val="24"/>
          <w:lang w:val="hy-AM"/>
        </w:rPr>
        <w:t>՝</w:t>
      </w:r>
      <w:r w:rsidR="00C54551" w:rsidRPr="00904019">
        <w:rPr>
          <w:rFonts w:ascii="GHEA Mariam" w:eastAsia="GHEA Mariam" w:hAnsi="GHEA Mariam" w:cs="GHEA Mariam"/>
          <w:b/>
          <w:bCs/>
          <w:sz w:val="24"/>
          <w:szCs w:val="24"/>
          <w:lang w:val="hy-AM"/>
        </w:rPr>
        <w:t xml:space="preserve"> վաղե</w:t>
      </w:r>
      <w:r w:rsidR="004F1C30" w:rsidRPr="00904019">
        <w:rPr>
          <w:rFonts w:ascii="GHEA Mariam" w:eastAsia="GHEA Mariam" w:hAnsi="GHEA Mariam" w:cs="GHEA Mariam"/>
          <w:b/>
          <w:bCs/>
          <w:sz w:val="24"/>
          <w:szCs w:val="24"/>
          <w:lang w:val="hy-AM"/>
        </w:rPr>
        <w:t>մ</w:t>
      </w:r>
      <w:r w:rsidR="00C54551" w:rsidRPr="00904019">
        <w:rPr>
          <w:rFonts w:ascii="GHEA Mariam" w:eastAsia="GHEA Mariam" w:hAnsi="GHEA Mariam" w:cs="GHEA Mariam"/>
          <w:b/>
          <w:bCs/>
          <w:sz w:val="24"/>
          <w:szCs w:val="24"/>
          <w:lang w:val="hy-AM"/>
        </w:rPr>
        <w:t>ության կասեցված ժամկետի</w:t>
      </w:r>
      <w:r w:rsidR="0019756F" w:rsidRPr="00904019">
        <w:rPr>
          <w:rFonts w:ascii="GHEA Mariam" w:eastAsia="GHEA Mariam" w:hAnsi="GHEA Mariam" w:cs="GHEA Mariam"/>
          <w:b/>
          <w:bCs/>
          <w:sz w:val="24"/>
          <w:szCs w:val="24"/>
          <w:lang w:val="hy-AM"/>
        </w:rPr>
        <w:t xml:space="preserve"> վերսկսման դեպքում այ</w:t>
      </w:r>
      <w:r w:rsidR="0057772E" w:rsidRPr="00904019">
        <w:rPr>
          <w:rFonts w:ascii="GHEA Mariam" w:eastAsia="GHEA Mariam" w:hAnsi="GHEA Mariam" w:cs="GHEA Mariam"/>
          <w:b/>
          <w:bCs/>
          <w:sz w:val="24"/>
          <w:szCs w:val="24"/>
          <w:lang w:val="hy-AM"/>
        </w:rPr>
        <w:t>ն</w:t>
      </w:r>
      <w:r w:rsidR="0019756F" w:rsidRPr="00904019">
        <w:rPr>
          <w:rFonts w:ascii="GHEA Mariam" w:eastAsia="GHEA Mariam" w:hAnsi="GHEA Mariam" w:cs="GHEA Mariam"/>
          <w:b/>
          <w:bCs/>
          <w:sz w:val="24"/>
          <w:szCs w:val="24"/>
          <w:lang w:val="hy-AM"/>
        </w:rPr>
        <w:t xml:space="preserve"> երկարաձգվում է</w:t>
      </w:r>
      <w:r w:rsidR="00C84483" w:rsidRPr="00904019">
        <w:rPr>
          <w:rFonts w:ascii="GHEA Mariam" w:eastAsia="GHEA Mariam" w:hAnsi="GHEA Mariam" w:cs="GHEA Mariam"/>
          <w:sz w:val="24"/>
          <w:szCs w:val="24"/>
          <w:lang w:val="hy-AM"/>
        </w:rPr>
        <w:t>՝</w:t>
      </w:r>
      <w:r w:rsidR="0019756F" w:rsidRPr="00904019">
        <w:rPr>
          <w:rFonts w:ascii="GHEA Mariam" w:eastAsia="GHEA Mariam" w:hAnsi="GHEA Mariam" w:cs="GHEA Mariam"/>
          <w:sz w:val="24"/>
          <w:szCs w:val="24"/>
          <w:lang w:val="hy-AM"/>
        </w:rPr>
        <w:t xml:space="preserve"> փաստացի վատթարացնելով </w:t>
      </w:r>
      <w:r w:rsidR="00C84483" w:rsidRPr="00904019">
        <w:rPr>
          <w:rFonts w:ascii="GHEA Mariam" w:eastAsia="GHEA Mariam" w:hAnsi="GHEA Mariam" w:cs="GHEA Mariam"/>
          <w:sz w:val="24"/>
          <w:szCs w:val="24"/>
          <w:lang w:val="hy-AM"/>
        </w:rPr>
        <w:t xml:space="preserve">պատժից </w:t>
      </w:r>
      <w:r w:rsidR="0019756F" w:rsidRPr="00904019">
        <w:rPr>
          <w:rFonts w:ascii="GHEA Mariam" w:eastAsia="GHEA Mariam" w:hAnsi="GHEA Mariam" w:cs="GHEA Mariam"/>
          <w:sz w:val="24"/>
          <w:szCs w:val="24"/>
          <w:lang w:val="hy-AM"/>
        </w:rPr>
        <w:t>խուսափող դատապարտյալի վիճակը</w:t>
      </w:r>
      <w:r w:rsidR="00A06D19" w:rsidRPr="00904019">
        <w:rPr>
          <w:rFonts w:ascii="GHEA Mariam" w:eastAsia="GHEA Mariam" w:hAnsi="GHEA Mariam" w:cs="GHEA Mariam"/>
          <w:sz w:val="24"/>
          <w:szCs w:val="24"/>
          <w:lang w:val="hy-AM"/>
        </w:rPr>
        <w:t>։</w:t>
      </w:r>
      <w:r w:rsidR="009C2D52" w:rsidRPr="00904019">
        <w:rPr>
          <w:rFonts w:ascii="GHEA Mariam" w:eastAsia="GHEA Mariam" w:hAnsi="GHEA Mariam" w:cs="GHEA Mariam"/>
          <w:sz w:val="24"/>
          <w:szCs w:val="24"/>
          <w:lang w:val="hy-AM"/>
        </w:rPr>
        <w:t xml:space="preserve"> </w:t>
      </w:r>
      <w:r w:rsidR="00A06D19" w:rsidRPr="00904019">
        <w:rPr>
          <w:rFonts w:ascii="GHEA Mariam" w:eastAsia="GHEA Mariam" w:hAnsi="GHEA Mariam" w:cs="GHEA Mariam"/>
          <w:sz w:val="24"/>
          <w:szCs w:val="24"/>
          <w:lang w:val="hy-AM"/>
        </w:rPr>
        <w:t>Մինչդեռ</w:t>
      </w:r>
      <w:r w:rsidR="0019756F" w:rsidRPr="00904019">
        <w:rPr>
          <w:rFonts w:ascii="GHEA Mariam" w:eastAsia="GHEA Mariam" w:hAnsi="GHEA Mariam" w:cs="GHEA Mariam"/>
          <w:sz w:val="24"/>
          <w:szCs w:val="24"/>
          <w:lang w:val="hy-AM"/>
        </w:rPr>
        <w:t xml:space="preserve"> նախկին իրավակարգավորումը </w:t>
      </w:r>
      <w:r w:rsidR="00497EE7" w:rsidRPr="00904019">
        <w:rPr>
          <w:rFonts w:ascii="GHEA Mariam" w:eastAsia="GHEA Mariam" w:hAnsi="GHEA Mariam" w:cs="GHEA Mariam"/>
          <w:sz w:val="24"/>
          <w:szCs w:val="24"/>
          <w:lang w:val="hy-AM"/>
        </w:rPr>
        <w:t xml:space="preserve">կասեցված վաղեմության ժամկետի դեպքում </w:t>
      </w:r>
      <w:r w:rsidR="00497EE7" w:rsidRPr="00904019">
        <w:rPr>
          <w:rFonts w:ascii="GHEA Mariam" w:eastAsia="GHEA Mariam" w:hAnsi="GHEA Mariam" w:cs="GHEA Mariam"/>
          <w:b/>
          <w:bCs/>
          <w:sz w:val="24"/>
          <w:szCs w:val="24"/>
          <w:lang w:val="hy-AM"/>
        </w:rPr>
        <w:t>բացառում է մեղադրական դատավճռի կատարումը, երբ անցել են պատժա</w:t>
      </w:r>
      <w:r w:rsidR="00C54551" w:rsidRPr="00904019">
        <w:rPr>
          <w:rFonts w:ascii="GHEA Mariam" w:eastAsia="GHEA Mariam" w:hAnsi="GHEA Mariam" w:cs="GHEA Mariam"/>
          <w:b/>
          <w:bCs/>
          <w:sz w:val="24"/>
          <w:szCs w:val="24"/>
          <w:lang w:val="hy-AM"/>
        </w:rPr>
        <w:t>տեսակով</w:t>
      </w:r>
      <w:r w:rsidR="00497EE7" w:rsidRPr="00904019">
        <w:rPr>
          <w:rFonts w:ascii="GHEA Mariam" w:eastAsia="GHEA Mariam" w:hAnsi="GHEA Mariam" w:cs="GHEA Mariam"/>
          <w:b/>
          <w:bCs/>
          <w:sz w:val="24"/>
          <w:szCs w:val="24"/>
          <w:lang w:val="hy-AM"/>
        </w:rPr>
        <w:t xml:space="preserve"> պայմանավորված և բացարձակ համարվող հստակ ժամկետները</w:t>
      </w:r>
      <w:r w:rsidR="00C84483" w:rsidRPr="00904019">
        <w:rPr>
          <w:rFonts w:ascii="GHEA Mariam" w:eastAsia="GHEA Mariam" w:hAnsi="GHEA Mariam" w:cs="GHEA Mariam"/>
          <w:b/>
          <w:bCs/>
          <w:sz w:val="24"/>
          <w:szCs w:val="24"/>
          <w:lang w:val="hy-AM"/>
        </w:rPr>
        <w:t>՝</w:t>
      </w:r>
      <w:r w:rsidR="001563EB" w:rsidRPr="00904019">
        <w:rPr>
          <w:rFonts w:ascii="GHEA Mariam" w:eastAsia="GHEA Mariam" w:hAnsi="GHEA Mariam" w:cs="GHEA Mariam"/>
          <w:b/>
          <w:bCs/>
          <w:sz w:val="24"/>
          <w:szCs w:val="24"/>
          <w:lang w:val="hy-AM"/>
        </w:rPr>
        <w:t xml:space="preserve"> անկախ դատապարտյալի ի հայտ գալու հանգամանքից</w:t>
      </w:r>
      <w:r w:rsidR="00497EE7" w:rsidRPr="00904019">
        <w:rPr>
          <w:rFonts w:ascii="GHEA Mariam" w:eastAsia="GHEA Mariam" w:hAnsi="GHEA Mariam" w:cs="GHEA Mariam"/>
          <w:b/>
          <w:bCs/>
          <w:sz w:val="24"/>
          <w:szCs w:val="24"/>
          <w:lang w:val="hy-AM"/>
        </w:rPr>
        <w:t>։</w:t>
      </w:r>
      <w:r w:rsidR="001563EB" w:rsidRPr="00904019">
        <w:rPr>
          <w:rFonts w:ascii="GHEA Mariam" w:eastAsia="GHEA Mariam" w:hAnsi="GHEA Mariam" w:cs="GHEA Mariam"/>
          <w:b/>
          <w:bCs/>
          <w:sz w:val="24"/>
          <w:szCs w:val="24"/>
          <w:lang w:val="hy-AM"/>
        </w:rPr>
        <w:t xml:space="preserve"> </w:t>
      </w:r>
    </w:p>
    <w:p w14:paraId="2CBEFA62" w14:textId="6C43F0F0" w:rsidR="005F7B3C" w:rsidRPr="00904019" w:rsidRDefault="001563EB"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sz w:val="24"/>
          <w:szCs w:val="24"/>
          <w:lang w:val="hy-AM"/>
        </w:rPr>
      </w:pPr>
      <w:r w:rsidRPr="00904019">
        <w:rPr>
          <w:rFonts w:ascii="GHEA Mariam" w:eastAsia="GHEA Mariam" w:hAnsi="GHEA Mariam" w:cs="GHEA Mariam"/>
          <w:sz w:val="24"/>
          <w:szCs w:val="24"/>
          <w:lang w:val="hy-AM"/>
        </w:rPr>
        <w:t>Վերոշարադրյալից բխում է, որ</w:t>
      </w:r>
      <w:r w:rsidR="00497EE7" w:rsidRPr="00904019">
        <w:rPr>
          <w:rFonts w:ascii="GHEA Mariam" w:eastAsia="GHEA Mariam" w:hAnsi="GHEA Mariam" w:cs="GHEA Mariam"/>
          <w:sz w:val="24"/>
          <w:szCs w:val="24"/>
          <w:lang w:val="hy-AM"/>
        </w:rPr>
        <w:t xml:space="preserve"> </w:t>
      </w:r>
      <w:r w:rsidRPr="00904019">
        <w:rPr>
          <w:rFonts w:ascii="GHEA Mariam" w:eastAsia="GHEA Mariam" w:hAnsi="GHEA Mariam" w:cs="GHEA Mariam"/>
          <w:sz w:val="24"/>
          <w:szCs w:val="24"/>
          <w:lang w:val="hy-AM"/>
        </w:rPr>
        <w:t>ս</w:t>
      </w:r>
      <w:r w:rsidR="00497EE7" w:rsidRPr="00904019">
        <w:rPr>
          <w:rFonts w:ascii="GHEA Mariam" w:eastAsia="GHEA Mariam" w:hAnsi="GHEA Mariam" w:cs="GHEA Mariam"/>
          <w:sz w:val="24"/>
          <w:szCs w:val="24"/>
          <w:lang w:val="hy-AM"/>
        </w:rPr>
        <w:t xml:space="preserve">ույն դեպքում </w:t>
      </w:r>
      <w:proofErr w:type="spellStart"/>
      <w:r w:rsidR="00497EE7" w:rsidRPr="00904019">
        <w:rPr>
          <w:rFonts w:ascii="GHEA Mariam" w:eastAsia="GHEA Mariam" w:hAnsi="GHEA Mariam" w:cs="GHEA Mariam"/>
          <w:sz w:val="24"/>
          <w:szCs w:val="24"/>
          <w:lang w:val="hy-AM"/>
        </w:rPr>
        <w:t>Ա</w:t>
      </w:r>
      <w:r w:rsidR="00497EE7" w:rsidRPr="00904019">
        <w:rPr>
          <w:rFonts w:ascii="Cambria Math" w:eastAsia="GHEA Mariam" w:hAnsi="Cambria Math" w:cs="Cambria Math"/>
          <w:sz w:val="24"/>
          <w:szCs w:val="24"/>
          <w:lang w:val="hy-AM"/>
        </w:rPr>
        <w:t>․</w:t>
      </w:r>
      <w:r w:rsidR="00497EE7" w:rsidRPr="00904019">
        <w:rPr>
          <w:rFonts w:ascii="GHEA Mariam" w:eastAsia="GHEA Mariam" w:hAnsi="GHEA Mariam" w:cs="GHEA Mariam"/>
          <w:sz w:val="24"/>
          <w:szCs w:val="24"/>
          <w:lang w:val="hy-AM"/>
        </w:rPr>
        <w:t>Վաղարշակյանի</w:t>
      </w:r>
      <w:proofErr w:type="spellEnd"/>
      <w:r w:rsidR="00497EE7" w:rsidRPr="00904019">
        <w:rPr>
          <w:rFonts w:ascii="GHEA Mariam" w:eastAsia="GHEA Mariam" w:hAnsi="GHEA Mariam" w:cs="GHEA Mariam"/>
          <w:sz w:val="24"/>
          <w:szCs w:val="24"/>
          <w:lang w:val="hy-AM"/>
        </w:rPr>
        <w:t xml:space="preserve"> կողմից հանցանքի կատարման պահին գործող ՀՀ նախկին քրեական օրենսգրքով մեղադրական դատավճռի կատարումը բացառող՝ ծանր հանցագործության համար սահմ</w:t>
      </w:r>
      <w:r w:rsidR="00C84483" w:rsidRPr="00904019">
        <w:rPr>
          <w:rFonts w:ascii="GHEA Mariam" w:eastAsia="GHEA Mariam" w:hAnsi="GHEA Mariam" w:cs="GHEA Mariam"/>
          <w:sz w:val="24"/>
          <w:szCs w:val="24"/>
          <w:lang w:val="hy-AM"/>
        </w:rPr>
        <w:t>ա</w:t>
      </w:r>
      <w:r w:rsidR="00497EE7" w:rsidRPr="00904019">
        <w:rPr>
          <w:rFonts w:ascii="GHEA Mariam" w:eastAsia="GHEA Mariam" w:hAnsi="GHEA Mariam" w:cs="GHEA Mariam"/>
          <w:sz w:val="24"/>
          <w:szCs w:val="24"/>
          <w:lang w:val="hy-AM"/>
        </w:rPr>
        <w:t>նված բացարձակ ժամկետը կազմում էր 20 տարի</w:t>
      </w:r>
      <w:r w:rsidRPr="00904019">
        <w:rPr>
          <w:rFonts w:ascii="GHEA Mariam" w:eastAsia="GHEA Mariam" w:hAnsi="GHEA Mariam" w:cs="GHEA Mariam"/>
          <w:sz w:val="24"/>
          <w:szCs w:val="24"/>
          <w:lang w:val="hy-AM"/>
        </w:rPr>
        <w:t>։</w:t>
      </w:r>
      <w:r w:rsidR="00497EE7" w:rsidRPr="00904019">
        <w:rPr>
          <w:rFonts w:ascii="GHEA Mariam" w:eastAsia="GHEA Mariam" w:hAnsi="GHEA Mariam" w:cs="GHEA Mariam"/>
          <w:sz w:val="24"/>
          <w:szCs w:val="24"/>
          <w:lang w:val="hy-AM"/>
        </w:rPr>
        <w:t xml:space="preserve"> </w:t>
      </w:r>
      <w:r w:rsidR="00C84483" w:rsidRPr="00904019">
        <w:rPr>
          <w:rFonts w:ascii="GHEA Mariam" w:eastAsia="GHEA Mariam" w:hAnsi="GHEA Mariam" w:cs="GHEA Mariam"/>
          <w:sz w:val="24"/>
          <w:szCs w:val="24"/>
          <w:lang w:val="hy-AM"/>
        </w:rPr>
        <w:t>Մինչդեռ</w:t>
      </w:r>
      <w:r w:rsidR="00497EE7" w:rsidRPr="00904019">
        <w:rPr>
          <w:rFonts w:ascii="GHEA Mariam" w:eastAsia="GHEA Mariam" w:hAnsi="GHEA Mariam" w:cs="GHEA Mariam"/>
          <w:sz w:val="24"/>
          <w:szCs w:val="24"/>
          <w:lang w:val="hy-AM"/>
        </w:rPr>
        <w:t xml:space="preserve"> ՀՀ գործող քրեական օրենսգրք</w:t>
      </w:r>
      <w:r w:rsidR="004C4392" w:rsidRPr="00904019">
        <w:rPr>
          <w:rFonts w:ascii="GHEA Mariam" w:eastAsia="GHEA Mariam" w:hAnsi="GHEA Mariam" w:cs="GHEA Mariam"/>
          <w:sz w:val="24"/>
          <w:szCs w:val="24"/>
          <w:lang w:val="hy-AM"/>
        </w:rPr>
        <w:t xml:space="preserve">ի տրամաբանությունից բխում է, որ </w:t>
      </w:r>
      <w:proofErr w:type="spellStart"/>
      <w:r w:rsidR="00C84483" w:rsidRPr="00904019">
        <w:rPr>
          <w:rFonts w:ascii="GHEA Mariam" w:eastAsia="GHEA Mariam" w:hAnsi="GHEA Mariam" w:cs="GHEA Mariam"/>
          <w:sz w:val="24"/>
          <w:szCs w:val="24"/>
          <w:lang w:val="hy-AM"/>
        </w:rPr>
        <w:t>Ա</w:t>
      </w:r>
      <w:r w:rsidR="00C84483" w:rsidRPr="00904019">
        <w:rPr>
          <w:rFonts w:ascii="Cambria Math" w:eastAsia="GHEA Mariam" w:hAnsi="Cambria Math" w:cs="Cambria Math"/>
          <w:sz w:val="24"/>
          <w:szCs w:val="24"/>
          <w:lang w:val="hy-AM"/>
        </w:rPr>
        <w:t>․</w:t>
      </w:r>
      <w:r w:rsidR="00C84483" w:rsidRPr="00904019">
        <w:rPr>
          <w:rFonts w:ascii="GHEA Mariam" w:eastAsia="GHEA Mariam" w:hAnsi="GHEA Mariam" w:cs="GHEA Mariam"/>
          <w:sz w:val="24"/>
          <w:szCs w:val="24"/>
          <w:lang w:val="hy-AM"/>
        </w:rPr>
        <w:t>Վաղարշակյանի</w:t>
      </w:r>
      <w:proofErr w:type="spellEnd"/>
      <w:r w:rsidR="00C84483" w:rsidRPr="00904019">
        <w:rPr>
          <w:rFonts w:ascii="GHEA Mariam" w:eastAsia="GHEA Mariam" w:hAnsi="GHEA Mariam" w:cs="GHEA Mariam"/>
          <w:sz w:val="24"/>
          <w:szCs w:val="24"/>
          <w:lang w:val="hy-AM"/>
        </w:rPr>
        <w:t xml:space="preserve"> </w:t>
      </w:r>
      <w:r w:rsidR="00497EE7" w:rsidRPr="00904019">
        <w:rPr>
          <w:rFonts w:ascii="GHEA Mariam" w:eastAsia="GHEA Mariam" w:hAnsi="GHEA Mariam" w:cs="GHEA Mariam"/>
          <w:sz w:val="24"/>
          <w:szCs w:val="24"/>
          <w:lang w:val="hy-AM"/>
        </w:rPr>
        <w:t xml:space="preserve">նկատմամբ </w:t>
      </w:r>
      <w:r w:rsidRPr="00904019">
        <w:rPr>
          <w:rFonts w:ascii="GHEA Mariam" w:eastAsia="GHEA Mariam" w:hAnsi="GHEA Mariam" w:cs="GHEA Mariam"/>
          <w:sz w:val="24"/>
          <w:szCs w:val="24"/>
          <w:lang w:val="hy-AM"/>
        </w:rPr>
        <w:t xml:space="preserve">քննարկված վաղեմության ժամկետը բացառող </w:t>
      </w:r>
      <w:proofErr w:type="spellStart"/>
      <w:r w:rsidRPr="00904019">
        <w:rPr>
          <w:rFonts w:ascii="GHEA Mariam" w:eastAsia="GHEA Mariam" w:hAnsi="GHEA Mariam" w:cs="GHEA Mariam"/>
          <w:sz w:val="24"/>
          <w:szCs w:val="24"/>
          <w:lang w:val="hy-AM"/>
        </w:rPr>
        <w:t>որոշակիացված</w:t>
      </w:r>
      <w:proofErr w:type="spellEnd"/>
      <w:r w:rsidRPr="00904019">
        <w:rPr>
          <w:rFonts w:ascii="GHEA Mariam" w:eastAsia="GHEA Mariam" w:hAnsi="GHEA Mariam" w:cs="GHEA Mariam"/>
          <w:sz w:val="24"/>
          <w:szCs w:val="24"/>
          <w:lang w:val="hy-AM"/>
        </w:rPr>
        <w:t xml:space="preserve"> ժամկետը բացակայում է, ավելին</w:t>
      </w:r>
      <w:r w:rsidR="00C84483" w:rsidRPr="00904019">
        <w:rPr>
          <w:rFonts w:ascii="GHEA Mariam" w:eastAsia="GHEA Mariam" w:hAnsi="GHEA Mariam" w:cs="GHEA Mariam"/>
          <w:sz w:val="24"/>
          <w:szCs w:val="24"/>
          <w:lang w:val="hy-AM"/>
        </w:rPr>
        <w:t>, նրա</w:t>
      </w:r>
      <w:r w:rsidRPr="00904019">
        <w:rPr>
          <w:rFonts w:ascii="GHEA Mariam" w:eastAsia="GHEA Mariam" w:hAnsi="GHEA Mariam" w:cs="GHEA Mariam"/>
          <w:sz w:val="24"/>
          <w:szCs w:val="24"/>
          <w:lang w:val="hy-AM"/>
        </w:rPr>
        <w:t xml:space="preserve"> նկատմամբ օրինական ուժի մեջ մտած դատավճռով նշանակված </w:t>
      </w:r>
      <w:r w:rsidRPr="00904019">
        <w:rPr>
          <w:rFonts w:ascii="GHEA Mariam" w:eastAsia="GHEA Mariam" w:hAnsi="GHEA Mariam" w:cs="Cambria Math"/>
          <w:sz w:val="24"/>
          <w:szCs w:val="24"/>
          <w:lang w:val="hy-AM"/>
        </w:rPr>
        <w:t>5 տարի 6 ամիսը կրելուց խուսափ</w:t>
      </w:r>
      <w:r w:rsidR="004C4392" w:rsidRPr="00904019">
        <w:rPr>
          <w:rFonts w:ascii="GHEA Mariam" w:eastAsia="GHEA Mariam" w:hAnsi="GHEA Mariam" w:cs="Cambria Math"/>
          <w:sz w:val="24"/>
          <w:szCs w:val="24"/>
          <w:lang w:val="hy-AM"/>
        </w:rPr>
        <w:t>ե</w:t>
      </w:r>
      <w:r w:rsidRPr="00904019">
        <w:rPr>
          <w:rFonts w:ascii="GHEA Mariam" w:eastAsia="GHEA Mariam" w:hAnsi="GHEA Mariam" w:cs="Cambria Math"/>
          <w:sz w:val="24"/>
          <w:szCs w:val="24"/>
          <w:lang w:val="hy-AM"/>
        </w:rPr>
        <w:t>լու պատճառով</w:t>
      </w:r>
      <w:r w:rsidR="00EA5224" w:rsidRPr="00904019">
        <w:rPr>
          <w:rFonts w:ascii="GHEA Mariam" w:eastAsia="GHEA Mariam" w:hAnsi="GHEA Mariam" w:cs="Cambria Math"/>
          <w:sz w:val="24"/>
          <w:szCs w:val="24"/>
          <w:lang w:val="hy-AM"/>
        </w:rPr>
        <w:t xml:space="preserve"> </w:t>
      </w:r>
      <w:r w:rsidRPr="00904019">
        <w:rPr>
          <w:rFonts w:ascii="GHEA Mariam" w:eastAsia="GHEA Mariam" w:hAnsi="GHEA Mariam" w:cs="Cambria Math"/>
          <w:sz w:val="24"/>
          <w:szCs w:val="24"/>
          <w:lang w:val="hy-AM"/>
        </w:rPr>
        <w:t>մեղադրական դատավճռի կատարման վաղեմության ժամկետը երկարաձգվ</w:t>
      </w:r>
      <w:r w:rsidR="004C4392" w:rsidRPr="00904019">
        <w:rPr>
          <w:rFonts w:ascii="GHEA Mariam" w:eastAsia="GHEA Mariam" w:hAnsi="GHEA Mariam" w:cs="Cambria Math"/>
          <w:sz w:val="24"/>
          <w:szCs w:val="24"/>
          <w:lang w:val="hy-AM"/>
        </w:rPr>
        <w:t>ում է</w:t>
      </w:r>
      <w:r w:rsidRPr="00904019">
        <w:rPr>
          <w:rFonts w:ascii="GHEA Mariam" w:eastAsia="GHEA Mariam" w:hAnsi="GHEA Mariam" w:cs="Cambria Math"/>
          <w:sz w:val="24"/>
          <w:szCs w:val="24"/>
          <w:lang w:val="hy-AM"/>
        </w:rPr>
        <w:t xml:space="preserve"> </w:t>
      </w:r>
      <w:proofErr w:type="spellStart"/>
      <w:r w:rsidRPr="00904019">
        <w:rPr>
          <w:rFonts w:ascii="GHEA Mariam" w:eastAsia="GHEA Mariam" w:hAnsi="GHEA Mariam" w:cs="Cambria Math"/>
          <w:sz w:val="24"/>
          <w:szCs w:val="24"/>
          <w:lang w:val="hy-AM"/>
        </w:rPr>
        <w:t>ևս</w:t>
      </w:r>
      <w:proofErr w:type="spellEnd"/>
      <w:r w:rsidRPr="00904019">
        <w:rPr>
          <w:rFonts w:ascii="GHEA Mariam" w:eastAsia="GHEA Mariam" w:hAnsi="GHEA Mariam" w:cs="Cambria Math"/>
          <w:sz w:val="24"/>
          <w:szCs w:val="24"/>
          <w:lang w:val="hy-AM"/>
        </w:rPr>
        <w:t xml:space="preserve"> </w:t>
      </w:r>
      <w:r w:rsidR="004C4392" w:rsidRPr="00904019">
        <w:rPr>
          <w:rFonts w:ascii="GHEA Mariam" w:eastAsia="GHEA Mariam" w:hAnsi="GHEA Mariam" w:cs="Cambria Math"/>
          <w:sz w:val="24"/>
          <w:szCs w:val="24"/>
          <w:lang w:val="hy-AM"/>
        </w:rPr>
        <w:t xml:space="preserve">2 տարի </w:t>
      </w:r>
      <w:r w:rsidR="00226C50" w:rsidRPr="00226C50">
        <w:rPr>
          <w:rFonts w:ascii="GHEA Mariam" w:eastAsia="GHEA Mariam" w:hAnsi="GHEA Mariam" w:cs="Cambria Math"/>
          <w:sz w:val="24"/>
          <w:szCs w:val="24"/>
          <w:lang w:val="hy-AM"/>
        </w:rPr>
        <w:t>9</w:t>
      </w:r>
      <w:r w:rsidR="004C4392" w:rsidRPr="00904019">
        <w:rPr>
          <w:rFonts w:ascii="GHEA Mariam" w:eastAsia="GHEA Mariam" w:hAnsi="GHEA Mariam" w:cs="Cambria Math"/>
          <w:sz w:val="24"/>
          <w:szCs w:val="24"/>
          <w:lang w:val="hy-AM"/>
        </w:rPr>
        <w:t xml:space="preserve"> ամսով, որ</w:t>
      </w:r>
      <w:r w:rsidR="00FF65BA" w:rsidRPr="00904019">
        <w:rPr>
          <w:rFonts w:ascii="GHEA Mariam" w:eastAsia="GHEA Mariam" w:hAnsi="GHEA Mariam" w:cs="Cambria Math"/>
          <w:sz w:val="24"/>
          <w:szCs w:val="24"/>
          <w:lang w:val="hy-AM"/>
        </w:rPr>
        <w:t>ն</w:t>
      </w:r>
      <w:r w:rsidR="004C4392" w:rsidRPr="00904019">
        <w:rPr>
          <w:rFonts w:ascii="GHEA Mariam" w:eastAsia="GHEA Mariam" w:hAnsi="GHEA Mariam" w:cs="Cambria Math"/>
          <w:sz w:val="24"/>
          <w:szCs w:val="24"/>
          <w:lang w:val="hy-AM"/>
        </w:rPr>
        <w:t xml:space="preserve"> </w:t>
      </w:r>
      <w:proofErr w:type="spellStart"/>
      <w:r w:rsidR="004C4392" w:rsidRPr="00904019">
        <w:rPr>
          <w:rFonts w:ascii="GHEA Mariam" w:eastAsia="GHEA Mariam" w:hAnsi="GHEA Mariam" w:cs="Cambria Math"/>
          <w:sz w:val="24"/>
          <w:szCs w:val="24"/>
          <w:lang w:val="hy-AM"/>
        </w:rPr>
        <w:t>Ա</w:t>
      </w:r>
      <w:r w:rsidR="004C4392" w:rsidRPr="00904019">
        <w:rPr>
          <w:rFonts w:ascii="Cambria Math" w:eastAsia="GHEA Mariam" w:hAnsi="Cambria Math" w:cs="Cambria Math"/>
          <w:sz w:val="24"/>
          <w:szCs w:val="24"/>
          <w:lang w:val="hy-AM"/>
        </w:rPr>
        <w:t>․</w:t>
      </w:r>
      <w:r w:rsidR="004C4392" w:rsidRPr="00904019">
        <w:rPr>
          <w:rFonts w:ascii="GHEA Mariam" w:eastAsia="GHEA Mariam" w:hAnsi="GHEA Mariam" w:cs="Cambria Math"/>
          <w:sz w:val="24"/>
          <w:szCs w:val="24"/>
          <w:lang w:val="hy-AM"/>
        </w:rPr>
        <w:t>Վաղարշակյանի</w:t>
      </w:r>
      <w:proofErr w:type="spellEnd"/>
      <w:r w:rsidR="004C4392" w:rsidRPr="00904019">
        <w:rPr>
          <w:rFonts w:ascii="GHEA Mariam" w:eastAsia="GHEA Mariam" w:hAnsi="GHEA Mariam" w:cs="Cambria Math"/>
          <w:sz w:val="24"/>
          <w:szCs w:val="24"/>
          <w:lang w:val="hy-AM"/>
        </w:rPr>
        <w:t xml:space="preserve"> հետախուզման մեջ գտն</w:t>
      </w:r>
      <w:r w:rsidR="00FF65BA" w:rsidRPr="00904019">
        <w:rPr>
          <w:rFonts w:ascii="GHEA Mariam" w:eastAsia="GHEA Mariam" w:hAnsi="GHEA Mariam" w:cs="Cambria Math"/>
          <w:sz w:val="24"/>
          <w:szCs w:val="24"/>
          <w:lang w:val="hy-AM"/>
        </w:rPr>
        <w:t>վ</w:t>
      </w:r>
      <w:r w:rsidR="004C4392" w:rsidRPr="00904019">
        <w:rPr>
          <w:rFonts w:ascii="GHEA Mariam" w:eastAsia="GHEA Mariam" w:hAnsi="GHEA Mariam" w:cs="Cambria Math"/>
          <w:sz w:val="24"/>
          <w:szCs w:val="24"/>
          <w:lang w:val="hy-AM"/>
        </w:rPr>
        <w:t>ելու ընթացքում փաստացի չի հոսել</w:t>
      </w:r>
      <w:r w:rsidR="005F7B3C" w:rsidRPr="00904019">
        <w:rPr>
          <w:rFonts w:ascii="GHEA Mariam" w:eastAsia="GHEA Mariam" w:hAnsi="GHEA Mariam" w:cs="Cambria Math"/>
          <w:sz w:val="24"/>
          <w:szCs w:val="24"/>
          <w:lang w:val="hy-AM"/>
        </w:rPr>
        <w:t>։</w:t>
      </w:r>
    </w:p>
    <w:p w14:paraId="2068413D" w14:textId="438160D5" w:rsidR="00290C25" w:rsidRPr="00904019" w:rsidRDefault="00EA5224" w:rsidP="00E83485">
      <w:pPr>
        <w:tabs>
          <w:tab w:val="left" w:pos="0"/>
          <w:tab w:val="left" w:pos="142"/>
        </w:tabs>
        <w:spacing w:line="360" w:lineRule="auto"/>
        <w:ind w:leftChars="0" w:right="-150" w:firstLineChars="0" w:firstLine="567"/>
        <w:contextualSpacing/>
        <w:jc w:val="both"/>
        <w:rPr>
          <w:rFonts w:ascii="GHEA Mariam" w:eastAsia="GHEA Mariam" w:hAnsi="GHEA Mariam" w:cs="Cambria Math"/>
          <w:sz w:val="24"/>
          <w:szCs w:val="24"/>
          <w:lang w:val="hy-AM"/>
        </w:rPr>
      </w:pPr>
      <w:proofErr w:type="spellStart"/>
      <w:r w:rsidRPr="00904019">
        <w:rPr>
          <w:rFonts w:ascii="GHEA Mariam" w:eastAsia="GHEA Mariam" w:hAnsi="GHEA Mariam" w:cs="Cambria Math"/>
          <w:sz w:val="24"/>
          <w:szCs w:val="24"/>
          <w:lang w:val="hy-AM"/>
        </w:rPr>
        <w:t>Ա</w:t>
      </w:r>
      <w:r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Վաղարշակյանի</w:t>
      </w:r>
      <w:proofErr w:type="spellEnd"/>
      <w:r w:rsidRPr="00904019">
        <w:rPr>
          <w:rFonts w:ascii="GHEA Mariam" w:eastAsia="GHEA Mariam" w:hAnsi="GHEA Mariam" w:cs="Cambria Math"/>
          <w:sz w:val="24"/>
          <w:szCs w:val="24"/>
          <w:lang w:val="hy-AM"/>
        </w:rPr>
        <w:t xml:space="preserve"> կողմից</w:t>
      </w:r>
      <w:r w:rsidR="00105B61">
        <w:rPr>
          <w:rFonts w:ascii="GHEA Mariam" w:eastAsia="GHEA Mariam" w:hAnsi="GHEA Mariam" w:cs="Cambria Math"/>
          <w:sz w:val="24"/>
          <w:szCs w:val="24"/>
          <w:lang w:val="hy-AM"/>
        </w:rPr>
        <w:t xml:space="preserve"> պատժի </w:t>
      </w:r>
      <w:proofErr w:type="spellStart"/>
      <w:r w:rsidR="00105B61">
        <w:rPr>
          <w:rFonts w:ascii="GHEA Mariam" w:eastAsia="GHEA Mariam" w:hAnsi="GHEA Mariam" w:cs="Cambria Math"/>
          <w:sz w:val="24"/>
          <w:szCs w:val="24"/>
          <w:lang w:val="hy-AM"/>
        </w:rPr>
        <w:t>կրումից</w:t>
      </w:r>
      <w:proofErr w:type="spellEnd"/>
      <w:r w:rsidRPr="00904019">
        <w:rPr>
          <w:rFonts w:ascii="GHEA Mariam" w:eastAsia="GHEA Mariam" w:hAnsi="GHEA Mariam" w:cs="Cambria Math"/>
          <w:sz w:val="24"/>
          <w:szCs w:val="24"/>
          <w:lang w:val="hy-AM"/>
        </w:rPr>
        <w:t xml:space="preserve"> խուսափելը փաստացի դադարեցվել է </w:t>
      </w:r>
      <w:r w:rsidRPr="00904019">
        <w:rPr>
          <w:rFonts w:ascii="GHEA Mariam" w:eastAsia="GHEA Mariam" w:hAnsi="GHEA Mariam" w:cs="GHEA Mariam"/>
          <w:bCs/>
          <w:sz w:val="24"/>
          <w:szCs w:val="24"/>
          <w:lang w:val="hy-AM"/>
        </w:rPr>
        <w:t xml:space="preserve">2023 թվականի մարտի 30-ից՝ նրան արգելանքի վերցնելու պահից, որպիսի պայմաններում </w:t>
      </w:r>
      <w:r w:rsidRPr="00904019">
        <w:rPr>
          <w:rFonts w:ascii="GHEA Mariam" w:eastAsia="GHEA Mariam" w:hAnsi="GHEA Mariam" w:cs="Cambria Math"/>
          <w:sz w:val="24"/>
          <w:szCs w:val="24"/>
          <w:lang w:val="hy-AM"/>
        </w:rPr>
        <w:t xml:space="preserve">մեղադրական դատավճռի կատարման վաղեմության ժամկետը, որը, ըստ գործող իրավակարգավորումների կազմում է 8 տարի </w:t>
      </w:r>
      <w:r w:rsidR="00FF65BA" w:rsidRPr="00904019">
        <w:rPr>
          <w:rFonts w:ascii="GHEA Mariam" w:eastAsia="GHEA Mariam" w:hAnsi="GHEA Mariam" w:cs="Cambria Math"/>
          <w:sz w:val="24"/>
          <w:szCs w:val="24"/>
          <w:lang w:val="hy-AM"/>
        </w:rPr>
        <w:t>3</w:t>
      </w:r>
      <w:r w:rsidRPr="00904019">
        <w:rPr>
          <w:rFonts w:ascii="GHEA Mariam" w:eastAsia="GHEA Mariam" w:hAnsi="GHEA Mariam" w:cs="Cambria Math"/>
          <w:sz w:val="24"/>
          <w:szCs w:val="24"/>
          <w:lang w:val="hy-AM"/>
        </w:rPr>
        <w:t xml:space="preserve"> ամիս՝ վերսկսել է նրան արգելանքի տակ վերցնելու վերոնշյալ պահից։</w:t>
      </w:r>
    </w:p>
    <w:p w14:paraId="21FF9A08" w14:textId="0DA36EFB" w:rsidR="00793793" w:rsidRPr="00904019" w:rsidRDefault="00793793"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sz w:val="24"/>
          <w:szCs w:val="24"/>
          <w:lang w:val="hy-AM"/>
        </w:rPr>
      </w:pPr>
      <w:r w:rsidRPr="00904019">
        <w:rPr>
          <w:rFonts w:ascii="GHEA Mariam" w:eastAsia="GHEA Mariam" w:hAnsi="GHEA Mariam" w:cs="Cambria Math"/>
          <w:sz w:val="24"/>
          <w:szCs w:val="24"/>
          <w:lang w:val="hy-AM"/>
        </w:rPr>
        <w:t>1</w:t>
      </w:r>
      <w:r w:rsidR="00C1473E" w:rsidRPr="00904019">
        <w:rPr>
          <w:rFonts w:ascii="GHEA Mariam" w:eastAsia="GHEA Mariam" w:hAnsi="GHEA Mariam" w:cs="Cambria Math"/>
          <w:sz w:val="24"/>
          <w:szCs w:val="24"/>
          <w:lang w:val="hy-AM"/>
        </w:rPr>
        <w:t>8</w:t>
      </w:r>
      <w:r w:rsidRPr="00904019">
        <w:rPr>
          <w:rFonts w:ascii="Cambria Math" w:eastAsia="GHEA Mariam" w:hAnsi="Cambria Math" w:cs="Cambria Math"/>
          <w:sz w:val="24"/>
          <w:szCs w:val="24"/>
          <w:lang w:val="hy-AM"/>
        </w:rPr>
        <w:t>․</w:t>
      </w:r>
      <w:r w:rsidRPr="00904019">
        <w:rPr>
          <w:rFonts w:ascii="GHEA Mariam" w:eastAsia="GHEA Mariam" w:hAnsi="GHEA Mariam" w:cs="Cambria Math"/>
          <w:sz w:val="24"/>
          <w:szCs w:val="24"/>
          <w:lang w:val="hy-AM"/>
        </w:rPr>
        <w:t xml:space="preserve"> Հիմք ընդունելով նախորդ կետում կատարված իրավական վերլուծությունը՝ Վճռաբեկ դատարանն արձանագրում է, որ Առաջին ատյանի դատարանը եկել է ճիշտ հետևության, առ այն, որ </w:t>
      </w:r>
      <w:r w:rsidRPr="00904019">
        <w:rPr>
          <w:rFonts w:ascii="GHEA Mariam" w:eastAsia="GHEA Mariam" w:hAnsi="GHEA Mariam" w:cs="GHEA Mariam"/>
          <w:bCs/>
          <w:sz w:val="24"/>
          <w:szCs w:val="24"/>
          <w:lang w:val="hy-AM"/>
        </w:rPr>
        <w:t xml:space="preserve">ՀՀ գործող քրեական օրենսգրքի 90-րդ հոդվածի 5-րդ մասով օրենսդրի կողմից նախատեսվել են ավելի վատթարացնող պայմաններ այն դատապարտյալների համար, ովքեր խուսափել են պատժի կրումից, քանի որ </w:t>
      </w:r>
      <w:r w:rsidR="00BB1DBC" w:rsidRPr="00904019">
        <w:rPr>
          <w:rFonts w:ascii="GHEA Mariam" w:eastAsia="GHEA Mariam" w:hAnsi="GHEA Mariam" w:cs="GHEA Mariam"/>
          <w:bCs/>
          <w:sz w:val="24"/>
          <w:szCs w:val="24"/>
          <w:lang w:val="hy-AM"/>
        </w:rPr>
        <w:lastRenderedPageBreak/>
        <w:t>կասեցված վաղեմության ժամկետը կարող է վերսկսվել միայն դատապարտյալի հայտնաբերման պահից և այն երկարաձ</w:t>
      </w:r>
      <w:r w:rsidR="005F7B3C" w:rsidRPr="00904019">
        <w:rPr>
          <w:rFonts w:ascii="GHEA Mariam" w:eastAsia="GHEA Mariam" w:hAnsi="GHEA Mariam" w:cs="GHEA Mariam"/>
          <w:bCs/>
          <w:sz w:val="24"/>
          <w:szCs w:val="24"/>
          <w:lang w:val="hy-AM"/>
        </w:rPr>
        <w:t>գ</w:t>
      </w:r>
      <w:r w:rsidR="00BB1DBC" w:rsidRPr="00904019">
        <w:rPr>
          <w:rFonts w:ascii="GHEA Mariam" w:eastAsia="GHEA Mariam" w:hAnsi="GHEA Mariam" w:cs="GHEA Mariam"/>
          <w:bCs/>
          <w:sz w:val="24"/>
          <w:szCs w:val="24"/>
          <w:lang w:val="hy-AM"/>
        </w:rPr>
        <w:t xml:space="preserve">վում է ի կատար չածված մեղադրական դատավճռով նշանակված պատժի ժամկետի մեկ երկրոդի </w:t>
      </w:r>
      <w:r w:rsidR="00C1473E" w:rsidRPr="00904019">
        <w:rPr>
          <w:rFonts w:ascii="GHEA Mariam" w:eastAsia="GHEA Mariam" w:hAnsi="GHEA Mariam" w:cs="GHEA Mariam"/>
          <w:bCs/>
          <w:sz w:val="24"/>
          <w:szCs w:val="24"/>
          <w:lang w:val="hy-AM"/>
        </w:rPr>
        <w:t>չ</w:t>
      </w:r>
      <w:r w:rsidR="00BB1DBC" w:rsidRPr="00904019">
        <w:rPr>
          <w:rFonts w:ascii="GHEA Mariam" w:eastAsia="GHEA Mariam" w:hAnsi="GHEA Mariam" w:cs="GHEA Mariam"/>
          <w:bCs/>
          <w:sz w:val="24"/>
          <w:szCs w:val="24"/>
          <w:lang w:val="hy-AM"/>
        </w:rPr>
        <w:t>ափով։</w:t>
      </w:r>
    </w:p>
    <w:p w14:paraId="40CF5682" w14:textId="3E6E2120" w:rsidR="00BB1DBC" w:rsidRPr="00904019" w:rsidRDefault="00BB1DBC"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color w:val="000000" w:themeColor="text1"/>
          <w:sz w:val="24"/>
          <w:szCs w:val="24"/>
          <w:lang w:val="hy-AM"/>
        </w:rPr>
      </w:pPr>
      <w:r w:rsidRPr="00904019">
        <w:rPr>
          <w:rFonts w:ascii="GHEA Mariam" w:eastAsia="GHEA Mariam" w:hAnsi="GHEA Mariam" w:cs="GHEA Mariam"/>
          <w:bCs/>
          <w:color w:val="000000" w:themeColor="text1"/>
          <w:sz w:val="24"/>
          <w:szCs w:val="24"/>
          <w:lang w:val="hy-AM"/>
        </w:rPr>
        <w:t xml:space="preserve">Հետևաբար, </w:t>
      </w:r>
      <w:r w:rsidR="00C84483" w:rsidRPr="00904019">
        <w:rPr>
          <w:rFonts w:ascii="GHEA Mariam" w:eastAsia="GHEA Mariam" w:hAnsi="GHEA Mariam" w:cs="Cambria Math"/>
          <w:sz w:val="24"/>
          <w:szCs w:val="24"/>
          <w:lang w:val="hy-AM"/>
        </w:rPr>
        <w:t>Վերաքննիչ դատարանի հետևությունն առ այն, որ դատապարտյալ Ա</w:t>
      </w:r>
      <w:r w:rsidR="00C84483" w:rsidRPr="00904019">
        <w:rPr>
          <w:rFonts w:ascii="Cambria Math" w:eastAsia="GHEA Mariam" w:hAnsi="Cambria Math" w:cs="Cambria Math"/>
          <w:sz w:val="24"/>
          <w:szCs w:val="24"/>
          <w:lang w:val="hy-AM"/>
        </w:rPr>
        <w:t>․</w:t>
      </w:r>
      <w:r w:rsidR="00C84483" w:rsidRPr="00904019">
        <w:rPr>
          <w:rFonts w:ascii="GHEA Mariam" w:eastAsia="GHEA Mariam" w:hAnsi="GHEA Mariam" w:cs="Cambria Math"/>
          <w:sz w:val="24"/>
          <w:szCs w:val="24"/>
          <w:lang w:val="hy-AM"/>
        </w:rPr>
        <w:t>Վաղարշակյանը ենթակա է ազատման իր նկատմամբ ազատազրկման ձևով նշանակված պատժի հետագա կրումից՝ ՀՀ գործող քրեական օրենսգրքի 90-րդ հոդվածի իրավակարգավորումների կիրառմամբ,</w:t>
      </w:r>
      <w:r w:rsidRPr="00904019">
        <w:rPr>
          <w:rFonts w:ascii="GHEA Mariam" w:eastAsia="GHEA Mariam" w:hAnsi="GHEA Mariam" w:cs="GHEA Mariam"/>
          <w:bCs/>
          <w:color w:val="FF0000"/>
          <w:sz w:val="24"/>
          <w:szCs w:val="24"/>
          <w:lang w:val="hy-AM"/>
        </w:rPr>
        <w:t xml:space="preserve"> </w:t>
      </w:r>
      <w:r w:rsidRPr="00904019">
        <w:rPr>
          <w:rFonts w:ascii="GHEA Mariam" w:eastAsia="GHEA Mariam" w:hAnsi="GHEA Mariam" w:cs="GHEA Mariam"/>
          <w:bCs/>
          <w:color w:val="000000" w:themeColor="text1"/>
          <w:sz w:val="24"/>
          <w:szCs w:val="24"/>
          <w:lang w:val="hy-AM"/>
        </w:rPr>
        <w:t>հիմն</w:t>
      </w:r>
      <w:r w:rsidR="00C84483" w:rsidRPr="00904019">
        <w:rPr>
          <w:rFonts w:ascii="GHEA Mariam" w:eastAsia="GHEA Mariam" w:hAnsi="GHEA Mariam" w:cs="GHEA Mariam"/>
          <w:bCs/>
          <w:color w:val="000000" w:themeColor="text1"/>
          <w:sz w:val="24"/>
          <w:szCs w:val="24"/>
          <w:lang w:val="hy-AM"/>
        </w:rPr>
        <w:t>ա</w:t>
      </w:r>
      <w:r w:rsidRPr="00904019">
        <w:rPr>
          <w:rFonts w:ascii="GHEA Mariam" w:eastAsia="GHEA Mariam" w:hAnsi="GHEA Mariam" w:cs="GHEA Mariam"/>
          <w:bCs/>
          <w:color w:val="000000" w:themeColor="text1"/>
          <w:sz w:val="24"/>
          <w:szCs w:val="24"/>
          <w:lang w:val="hy-AM"/>
        </w:rPr>
        <w:t>վո</w:t>
      </w:r>
      <w:r w:rsidR="00CF5653" w:rsidRPr="00904019">
        <w:rPr>
          <w:rFonts w:ascii="GHEA Mariam" w:eastAsia="GHEA Mariam" w:hAnsi="GHEA Mariam" w:cs="GHEA Mariam"/>
          <w:bCs/>
          <w:color w:val="000000" w:themeColor="text1"/>
          <w:sz w:val="24"/>
          <w:szCs w:val="24"/>
          <w:lang w:val="hy-AM"/>
        </w:rPr>
        <w:t>ր</w:t>
      </w:r>
      <w:r w:rsidRPr="00904019">
        <w:rPr>
          <w:rFonts w:ascii="GHEA Mariam" w:eastAsia="GHEA Mariam" w:hAnsi="GHEA Mariam" w:cs="GHEA Mariam"/>
          <w:bCs/>
          <w:color w:val="000000" w:themeColor="text1"/>
          <w:sz w:val="24"/>
          <w:szCs w:val="24"/>
          <w:lang w:val="hy-AM"/>
        </w:rPr>
        <w:t xml:space="preserve"> չ</w:t>
      </w:r>
      <w:r w:rsidR="00C84483" w:rsidRPr="00904019">
        <w:rPr>
          <w:rFonts w:ascii="GHEA Mariam" w:eastAsia="GHEA Mariam" w:hAnsi="GHEA Mariam" w:cs="GHEA Mariam"/>
          <w:bCs/>
          <w:color w:val="000000" w:themeColor="text1"/>
          <w:sz w:val="24"/>
          <w:szCs w:val="24"/>
          <w:lang w:val="hy-AM"/>
        </w:rPr>
        <w:t>է</w:t>
      </w:r>
      <w:r w:rsidRPr="00904019">
        <w:rPr>
          <w:rFonts w:ascii="GHEA Mariam" w:eastAsia="GHEA Mariam" w:hAnsi="GHEA Mariam" w:cs="GHEA Mariam"/>
          <w:bCs/>
          <w:color w:val="000000" w:themeColor="text1"/>
          <w:sz w:val="24"/>
          <w:szCs w:val="24"/>
          <w:lang w:val="hy-AM"/>
        </w:rPr>
        <w:t>։</w:t>
      </w:r>
    </w:p>
    <w:p w14:paraId="21F9A490" w14:textId="66CBABC7" w:rsidR="00195AF7" w:rsidRPr="00904019" w:rsidRDefault="00195AF7" w:rsidP="00E83485">
      <w:pPr>
        <w:tabs>
          <w:tab w:val="left" w:pos="0"/>
          <w:tab w:val="left" w:pos="142"/>
        </w:tabs>
        <w:spacing w:line="360" w:lineRule="auto"/>
        <w:ind w:leftChars="0" w:right="-150" w:firstLineChars="0" w:firstLine="567"/>
        <w:contextualSpacing/>
        <w:jc w:val="both"/>
        <w:rPr>
          <w:rFonts w:ascii="GHEA Mariam" w:eastAsia="GHEA Mariam" w:hAnsi="GHEA Mariam" w:cs="GHEA Mariam"/>
          <w:bCs/>
          <w:color w:val="FF0000"/>
          <w:sz w:val="24"/>
          <w:szCs w:val="24"/>
          <w:lang w:val="hy-AM"/>
        </w:rPr>
      </w:pPr>
      <w:r w:rsidRPr="00C43B68">
        <w:rPr>
          <w:rFonts w:ascii="GHEA Mariam" w:eastAsia="GHEA Mariam" w:hAnsi="GHEA Mariam" w:cs="GHEA Mariam"/>
          <w:bCs/>
          <w:color w:val="000000" w:themeColor="text1"/>
          <w:sz w:val="24"/>
          <w:szCs w:val="24"/>
          <w:lang w:val="hy-AM"/>
        </w:rPr>
        <w:t>1</w:t>
      </w:r>
      <w:r w:rsidR="00C1473E" w:rsidRPr="00C43B68">
        <w:rPr>
          <w:rFonts w:ascii="GHEA Mariam" w:eastAsia="GHEA Mariam" w:hAnsi="GHEA Mariam" w:cs="GHEA Mariam"/>
          <w:bCs/>
          <w:color w:val="000000" w:themeColor="text1"/>
          <w:sz w:val="24"/>
          <w:szCs w:val="24"/>
          <w:lang w:val="hy-AM"/>
        </w:rPr>
        <w:t>9</w:t>
      </w:r>
      <w:r w:rsidRPr="00C43B68">
        <w:rPr>
          <w:rFonts w:ascii="Cambria Math" w:eastAsia="GHEA Mariam" w:hAnsi="Cambria Math" w:cs="Cambria Math"/>
          <w:bCs/>
          <w:color w:val="000000" w:themeColor="text1"/>
          <w:sz w:val="24"/>
          <w:szCs w:val="24"/>
          <w:lang w:val="hy-AM"/>
        </w:rPr>
        <w:t>․</w:t>
      </w:r>
      <w:r w:rsidRPr="00C43B68">
        <w:rPr>
          <w:rFonts w:ascii="GHEA Mariam" w:eastAsia="GHEA Mariam" w:hAnsi="GHEA Mariam" w:cs="GHEA Mariam"/>
          <w:bCs/>
          <w:color w:val="000000" w:themeColor="text1"/>
          <w:sz w:val="24"/>
          <w:szCs w:val="24"/>
          <w:lang w:val="hy-AM"/>
        </w:rPr>
        <w:t xml:space="preserve"> </w:t>
      </w:r>
      <w:proofErr w:type="spellStart"/>
      <w:r w:rsidR="009A7FBA" w:rsidRPr="00C43B68">
        <w:rPr>
          <w:rFonts w:ascii="GHEA Mariam" w:eastAsia="GHEA Mariam" w:hAnsi="GHEA Mariam" w:cs="GHEA Mariam"/>
          <w:bCs/>
          <w:color w:val="000000" w:themeColor="text1"/>
          <w:sz w:val="24"/>
          <w:szCs w:val="24"/>
          <w:lang w:val="hy-AM"/>
        </w:rPr>
        <w:t>Միևնույն</w:t>
      </w:r>
      <w:proofErr w:type="spellEnd"/>
      <w:r w:rsidR="009A7FBA" w:rsidRPr="00C43B68">
        <w:rPr>
          <w:rFonts w:ascii="GHEA Mariam" w:eastAsia="GHEA Mariam" w:hAnsi="GHEA Mariam" w:cs="GHEA Mariam"/>
          <w:bCs/>
          <w:color w:val="000000" w:themeColor="text1"/>
          <w:sz w:val="24"/>
          <w:szCs w:val="24"/>
          <w:lang w:val="hy-AM"/>
        </w:rPr>
        <w:t xml:space="preserve"> ժամանակ, Վճռաբեկ դատարանն իր անհամաձայնությունն է արտահայտում </w:t>
      </w:r>
      <w:proofErr w:type="spellStart"/>
      <w:r w:rsidR="00730779" w:rsidRPr="00C43B68">
        <w:rPr>
          <w:rFonts w:ascii="GHEA Mariam" w:eastAsia="GHEA Mariam" w:hAnsi="GHEA Mariam" w:cs="GHEA Mariam"/>
          <w:bCs/>
          <w:color w:val="000000" w:themeColor="text1"/>
          <w:sz w:val="24"/>
          <w:szCs w:val="24"/>
          <w:lang w:val="hy-AM"/>
        </w:rPr>
        <w:t>բողոքաբերի</w:t>
      </w:r>
      <w:proofErr w:type="spellEnd"/>
      <w:r w:rsidR="00730779" w:rsidRPr="00C43B68">
        <w:rPr>
          <w:rFonts w:ascii="GHEA Mariam" w:eastAsia="GHEA Mariam" w:hAnsi="GHEA Mariam" w:cs="GHEA Mariam"/>
          <w:bCs/>
          <w:color w:val="000000" w:themeColor="text1"/>
          <w:sz w:val="24"/>
          <w:szCs w:val="24"/>
          <w:lang w:val="hy-AM"/>
        </w:rPr>
        <w:t xml:space="preserve">՝ սույն որոշման </w:t>
      </w:r>
      <w:r w:rsidR="00C1473E" w:rsidRPr="00C43B68">
        <w:rPr>
          <w:rFonts w:ascii="GHEA Mariam" w:eastAsia="GHEA Mariam" w:hAnsi="GHEA Mariam" w:cs="GHEA Mariam"/>
          <w:bCs/>
          <w:color w:val="000000" w:themeColor="text1"/>
          <w:sz w:val="24"/>
          <w:szCs w:val="24"/>
          <w:lang w:val="hy-AM"/>
        </w:rPr>
        <w:t>7</w:t>
      </w:r>
      <w:r w:rsidR="00730779" w:rsidRPr="00C43B68">
        <w:rPr>
          <w:rFonts w:ascii="Cambria Math" w:eastAsia="GHEA Mariam" w:hAnsi="Cambria Math" w:cs="Cambria Math"/>
          <w:bCs/>
          <w:color w:val="000000" w:themeColor="text1"/>
          <w:sz w:val="24"/>
          <w:szCs w:val="24"/>
          <w:lang w:val="hy-AM"/>
        </w:rPr>
        <w:t>․</w:t>
      </w:r>
      <w:r w:rsidR="00730779" w:rsidRPr="00C43B68">
        <w:rPr>
          <w:rFonts w:ascii="GHEA Mariam" w:eastAsia="GHEA Mariam" w:hAnsi="GHEA Mariam" w:cs="GHEA Mariam"/>
          <w:bCs/>
          <w:color w:val="000000" w:themeColor="text1"/>
          <w:sz w:val="24"/>
          <w:szCs w:val="24"/>
          <w:lang w:val="hy-AM"/>
        </w:rPr>
        <w:t xml:space="preserve">2-րդ </w:t>
      </w:r>
      <w:proofErr w:type="spellStart"/>
      <w:r w:rsidR="00730779" w:rsidRPr="00C43B68">
        <w:rPr>
          <w:rFonts w:ascii="GHEA Mariam" w:eastAsia="GHEA Mariam" w:hAnsi="GHEA Mariam" w:cs="GHEA Mariam"/>
          <w:bCs/>
          <w:color w:val="000000" w:themeColor="text1"/>
          <w:sz w:val="24"/>
          <w:szCs w:val="24"/>
          <w:lang w:val="hy-AM"/>
        </w:rPr>
        <w:t>կետում</w:t>
      </w:r>
      <w:proofErr w:type="spellEnd"/>
      <w:r w:rsidR="00730779" w:rsidRPr="00C43B68">
        <w:rPr>
          <w:rFonts w:ascii="GHEA Mariam" w:eastAsia="GHEA Mariam" w:hAnsi="GHEA Mariam" w:cs="GHEA Mariam"/>
          <w:bCs/>
          <w:color w:val="000000" w:themeColor="text1"/>
          <w:sz w:val="24"/>
          <w:szCs w:val="24"/>
          <w:lang w:val="hy-AM"/>
        </w:rPr>
        <w:t xml:space="preserve"> մատնանշված </w:t>
      </w:r>
      <w:r w:rsidR="009A7FBA" w:rsidRPr="00C43B68">
        <w:rPr>
          <w:rFonts w:ascii="GHEA Mariam" w:eastAsia="GHEA Mariam" w:hAnsi="GHEA Mariam" w:cs="GHEA Mariam"/>
          <w:bCs/>
          <w:color w:val="000000" w:themeColor="text1"/>
          <w:sz w:val="24"/>
          <w:szCs w:val="24"/>
          <w:lang w:val="hy-AM"/>
        </w:rPr>
        <w:t xml:space="preserve">այն </w:t>
      </w:r>
      <w:r w:rsidR="00730779" w:rsidRPr="00C43B68">
        <w:rPr>
          <w:rFonts w:ascii="GHEA Mariam" w:eastAsia="GHEA Mariam" w:hAnsi="GHEA Mariam" w:cs="GHEA Mariam"/>
          <w:bCs/>
          <w:color w:val="000000" w:themeColor="text1"/>
          <w:sz w:val="24"/>
          <w:szCs w:val="24"/>
          <w:lang w:val="hy-AM"/>
        </w:rPr>
        <w:t>փաստարկին</w:t>
      </w:r>
      <w:r w:rsidR="009A7FBA" w:rsidRPr="00C43B68">
        <w:rPr>
          <w:rFonts w:ascii="GHEA Mariam" w:eastAsia="GHEA Mariam" w:hAnsi="GHEA Mariam" w:cs="GHEA Mariam"/>
          <w:bCs/>
          <w:color w:val="000000" w:themeColor="text1"/>
          <w:sz w:val="24"/>
          <w:szCs w:val="24"/>
          <w:lang w:val="hy-AM"/>
        </w:rPr>
        <w:t xml:space="preserve">, որ </w:t>
      </w:r>
      <w:r w:rsidR="00730779" w:rsidRPr="00C43B68">
        <w:rPr>
          <w:rFonts w:ascii="GHEA Mariam" w:eastAsia="GHEA Mariam" w:hAnsi="GHEA Mariam" w:cs="GHEA Mariam"/>
          <w:bCs/>
          <w:color w:val="000000" w:themeColor="text1"/>
          <w:sz w:val="24"/>
          <w:szCs w:val="24"/>
          <w:lang w:val="hy-AM"/>
        </w:rPr>
        <w:t xml:space="preserve"> </w:t>
      </w:r>
      <w:r w:rsidR="009A7FBA" w:rsidRPr="00C43B68">
        <w:rPr>
          <w:rFonts w:ascii="GHEA Mariam" w:eastAsia="GHEA Mariam" w:hAnsi="GHEA Mariam" w:cs="GHEA Mariam"/>
          <w:bCs/>
          <w:color w:val="000000" w:themeColor="text1"/>
          <w:sz w:val="24"/>
          <w:szCs w:val="24"/>
          <w:lang w:val="hy-AM"/>
        </w:rPr>
        <w:t xml:space="preserve">մեղադրական դատավճռի վաղեմության ժամկետն անցնելու հիմքով պատժից ազատելու </w:t>
      </w:r>
      <w:proofErr w:type="spellStart"/>
      <w:r w:rsidR="009A7FBA" w:rsidRPr="00C43B68">
        <w:rPr>
          <w:rFonts w:ascii="GHEA Mariam" w:eastAsia="GHEA Mariam" w:hAnsi="GHEA Mariam" w:cs="GHEA Mariam"/>
          <w:bCs/>
          <w:color w:val="000000" w:themeColor="text1"/>
          <w:sz w:val="24"/>
          <w:szCs w:val="24"/>
          <w:lang w:val="hy-AM"/>
        </w:rPr>
        <w:t>իրավակարգավորումները</w:t>
      </w:r>
      <w:proofErr w:type="spellEnd"/>
      <w:r w:rsidR="009A7FBA" w:rsidRPr="00C43B68">
        <w:rPr>
          <w:rFonts w:ascii="GHEA Mariam" w:eastAsia="GHEA Mariam" w:hAnsi="GHEA Mariam" w:cs="GHEA Mariam"/>
          <w:bCs/>
          <w:color w:val="000000" w:themeColor="text1"/>
          <w:sz w:val="24"/>
          <w:szCs w:val="24"/>
          <w:lang w:val="hy-AM"/>
        </w:rPr>
        <w:t xml:space="preserve"> դիտարկվում են որպես անձի վիճակն այլ կերպ բարելավող, քանզի</w:t>
      </w:r>
      <w:r w:rsidR="00F31A78" w:rsidRPr="00C43B68">
        <w:rPr>
          <w:rFonts w:ascii="GHEA Mariam" w:eastAsia="GHEA Mariam" w:hAnsi="GHEA Mariam" w:cs="GHEA Mariam"/>
          <w:bCs/>
          <w:color w:val="000000" w:themeColor="text1"/>
          <w:sz w:val="24"/>
          <w:szCs w:val="24"/>
          <w:lang w:val="hy-AM"/>
        </w:rPr>
        <w:t>, ինչպես բխում է սույն</w:t>
      </w:r>
      <w:r w:rsidR="009A7FBA" w:rsidRPr="00C43B68">
        <w:rPr>
          <w:rFonts w:ascii="GHEA Mariam" w:eastAsia="GHEA Mariam" w:hAnsi="GHEA Mariam" w:cs="GHEA Mariam"/>
          <w:bCs/>
          <w:color w:val="000000" w:themeColor="text1"/>
          <w:sz w:val="24"/>
          <w:szCs w:val="24"/>
          <w:lang w:val="hy-AM"/>
        </w:rPr>
        <w:t xml:space="preserve"> որոշմամբ արտահայտված իրավական դիրքորոշումներ</w:t>
      </w:r>
      <w:r w:rsidR="00F31A78" w:rsidRPr="00C43B68">
        <w:rPr>
          <w:rFonts w:ascii="GHEA Mariam" w:eastAsia="GHEA Mariam" w:hAnsi="GHEA Mariam" w:cs="GHEA Mariam"/>
          <w:bCs/>
          <w:color w:val="000000" w:themeColor="text1"/>
          <w:sz w:val="24"/>
          <w:szCs w:val="24"/>
          <w:lang w:val="hy-AM"/>
        </w:rPr>
        <w:t>ից,</w:t>
      </w:r>
      <w:r w:rsidR="009A7FBA" w:rsidRPr="00C43B68">
        <w:rPr>
          <w:rFonts w:ascii="GHEA Mariam" w:eastAsia="GHEA Mariam" w:hAnsi="GHEA Mariam" w:cs="GHEA Mariam"/>
          <w:bCs/>
          <w:color w:val="000000" w:themeColor="text1"/>
          <w:sz w:val="24"/>
          <w:szCs w:val="24"/>
          <w:lang w:val="hy-AM"/>
        </w:rPr>
        <w:t xml:space="preserve"> վաղեմության ժամկետների կասեցման մասով  կատ</w:t>
      </w:r>
      <w:r w:rsidR="00C43B68" w:rsidRPr="00C43B68">
        <w:rPr>
          <w:rFonts w:ascii="GHEA Mariam" w:eastAsia="GHEA Mariam" w:hAnsi="GHEA Mariam" w:cs="GHEA Mariam"/>
          <w:bCs/>
          <w:color w:val="000000" w:themeColor="text1"/>
          <w:sz w:val="24"/>
          <w:szCs w:val="24"/>
          <w:lang w:val="hy-AM"/>
        </w:rPr>
        <w:t>ա</w:t>
      </w:r>
      <w:r w:rsidR="009A7FBA" w:rsidRPr="00C43B68">
        <w:rPr>
          <w:rFonts w:ascii="GHEA Mariam" w:eastAsia="GHEA Mariam" w:hAnsi="GHEA Mariam" w:cs="GHEA Mariam"/>
          <w:bCs/>
          <w:color w:val="000000" w:themeColor="text1"/>
          <w:sz w:val="24"/>
          <w:szCs w:val="24"/>
          <w:lang w:val="hy-AM"/>
        </w:rPr>
        <w:t>րված օրենսդրական փոփոխությունները</w:t>
      </w:r>
      <w:r w:rsidR="00F31A78" w:rsidRPr="00C43B68">
        <w:rPr>
          <w:rFonts w:ascii="GHEA Mariam" w:eastAsia="GHEA Mariam" w:hAnsi="GHEA Mariam" w:cs="GHEA Mariam"/>
          <w:bCs/>
          <w:color w:val="000000" w:themeColor="text1"/>
          <w:sz w:val="24"/>
          <w:szCs w:val="24"/>
          <w:lang w:val="hy-AM"/>
        </w:rPr>
        <w:t xml:space="preserve"> վատթարացնում են անձի վիճակը։</w:t>
      </w:r>
      <w:r w:rsidR="00730779" w:rsidRPr="00904019">
        <w:rPr>
          <w:rFonts w:ascii="GHEA Mariam" w:eastAsia="GHEA Mariam" w:hAnsi="GHEA Mariam" w:cs="GHEA Mariam"/>
          <w:bCs/>
          <w:color w:val="000000" w:themeColor="text1"/>
          <w:sz w:val="24"/>
          <w:szCs w:val="24"/>
          <w:lang w:val="hy-AM"/>
        </w:rPr>
        <w:t xml:space="preserve"> </w:t>
      </w:r>
    </w:p>
    <w:p w14:paraId="2A499560" w14:textId="0B3282A9" w:rsidR="004F1C30" w:rsidRPr="00904019" w:rsidRDefault="00EB6BAE" w:rsidP="00E83485">
      <w:pPr>
        <w:tabs>
          <w:tab w:val="left" w:pos="0"/>
          <w:tab w:val="left" w:pos="142"/>
        </w:tabs>
        <w:spacing w:line="360" w:lineRule="auto"/>
        <w:ind w:leftChars="0" w:right="-150" w:firstLineChars="0" w:firstLine="567"/>
        <w:contextualSpacing/>
        <w:jc w:val="both"/>
        <w:rPr>
          <w:rFonts w:ascii="GHEA Mariam" w:hAnsi="GHEA Mariam"/>
          <w:sz w:val="24"/>
          <w:szCs w:val="24"/>
          <w:shd w:val="clear" w:color="auto" w:fill="FFFFFF"/>
          <w:lang w:val="hy-AM"/>
        </w:rPr>
      </w:pPr>
      <w:r w:rsidRPr="00904019">
        <w:rPr>
          <w:rFonts w:ascii="GHEA Mariam" w:eastAsia="GHEA Mariam" w:hAnsi="GHEA Mariam" w:cs="GHEA Mariam"/>
          <w:bCs/>
          <w:sz w:val="24"/>
          <w:szCs w:val="24"/>
          <w:lang w:val="hy-AM"/>
        </w:rPr>
        <w:t>20</w:t>
      </w:r>
      <w:r w:rsidR="00CF5653" w:rsidRPr="00904019">
        <w:rPr>
          <w:rFonts w:ascii="Cambria Math" w:eastAsia="GHEA Mariam" w:hAnsi="Cambria Math" w:cs="Cambria Math"/>
          <w:bCs/>
          <w:sz w:val="24"/>
          <w:szCs w:val="24"/>
          <w:lang w:val="hy-AM"/>
        </w:rPr>
        <w:t>․</w:t>
      </w:r>
      <w:r w:rsidR="00CF5653" w:rsidRPr="00904019">
        <w:rPr>
          <w:rFonts w:ascii="GHEA Mariam" w:eastAsia="GHEA Mariam" w:hAnsi="GHEA Mariam" w:cs="GHEA Mariam"/>
          <w:bCs/>
          <w:sz w:val="24"/>
          <w:szCs w:val="24"/>
          <w:lang w:val="hy-AM"/>
        </w:rPr>
        <w:t xml:space="preserve"> </w:t>
      </w:r>
      <w:bookmarkEnd w:id="1"/>
      <w:r w:rsidR="004F1C30" w:rsidRPr="00904019">
        <w:rPr>
          <w:rFonts w:ascii="GHEA Mariam" w:hAnsi="GHEA Mariam"/>
          <w:sz w:val="24"/>
          <w:szCs w:val="24"/>
          <w:shd w:val="clear" w:color="auto" w:fill="FFFFFF"/>
          <w:lang w:val="hy-AM"/>
        </w:rPr>
        <w:t>Ամփոփելով վերոգրյալը՝ Վճռաբեկ դատարանն արձանագրում է, որ Վերաքննիչ դատարանը, դատապարտյալ</w:t>
      </w:r>
      <w:r w:rsidR="00966DA8" w:rsidRPr="00904019">
        <w:rPr>
          <w:rFonts w:ascii="GHEA Mariam" w:eastAsia="GHEA Mariam" w:hAnsi="GHEA Mariam" w:cs="GHEA Mariam"/>
          <w:sz w:val="24"/>
          <w:szCs w:val="24"/>
          <w:lang w:val="hy-AM"/>
        </w:rPr>
        <w:t xml:space="preserve"> Ա</w:t>
      </w:r>
      <w:r w:rsidR="00966DA8" w:rsidRPr="00904019">
        <w:rPr>
          <w:rFonts w:ascii="Cambria Math" w:eastAsia="GHEA Mariam" w:hAnsi="Cambria Math" w:cs="Cambria Math"/>
          <w:sz w:val="24"/>
          <w:szCs w:val="24"/>
          <w:lang w:val="hy-AM"/>
        </w:rPr>
        <w:t>․</w:t>
      </w:r>
      <w:r w:rsidR="00966DA8" w:rsidRPr="00904019">
        <w:rPr>
          <w:rFonts w:ascii="GHEA Mariam" w:eastAsia="GHEA Mariam" w:hAnsi="GHEA Mariam" w:cs="GHEA Mariam"/>
          <w:sz w:val="24"/>
          <w:szCs w:val="24"/>
          <w:lang w:val="hy-AM"/>
        </w:rPr>
        <w:t>Վաղարշակյանի</w:t>
      </w:r>
      <w:r w:rsidR="004F1C30" w:rsidRPr="00904019">
        <w:rPr>
          <w:rFonts w:ascii="GHEA Mariam" w:hAnsi="GHEA Mariam"/>
          <w:sz w:val="24"/>
          <w:szCs w:val="24"/>
          <w:shd w:val="clear" w:color="auto" w:fill="FFFFFF"/>
          <w:lang w:val="hy-AM"/>
        </w:rPr>
        <w:t xml:space="preserve">ն </w:t>
      </w:r>
      <w:r w:rsidR="00966DA8" w:rsidRPr="00904019">
        <w:rPr>
          <w:rFonts w:ascii="GHEA Mariam" w:eastAsia="GHEA Mariam" w:hAnsi="GHEA Mariam" w:cs="GHEA Mariam"/>
          <w:bCs/>
          <w:sz w:val="24"/>
          <w:szCs w:val="24"/>
          <w:lang w:val="hy-AM"/>
        </w:rPr>
        <w:t>մեղադրական դատավճռի վաղեմության ժամկետն անցնելու հետևանքով</w:t>
      </w:r>
      <w:r w:rsidR="00966DA8" w:rsidRPr="00904019">
        <w:rPr>
          <w:rFonts w:ascii="GHEA Mariam" w:hAnsi="GHEA Mariam"/>
          <w:sz w:val="24"/>
          <w:szCs w:val="24"/>
          <w:shd w:val="clear" w:color="auto" w:fill="FFFFFF"/>
          <w:lang w:val="hy-AM"/>
        </w:rPr>
        <w:t xml:space="preserve"> </w:t>
      </w:r>
      <w:r w:rsidR="00966DA8" w:rsidRPr="00904019">
        <w:rPr>
          <w:rFonts w:ascii="GHEA Mariam" w:eastAsia="GHEA Mariam" w:hAnsi="GHEA Mariam" w:cs="GHEA Mariam"/>
          <w:bCs/>
          <w:sz w:val="24"/>
          <w:szCs w:val="24"/>
          <w:lang w:val="hy-AM"/>
        </w:rPr>
        <w:t xml:space="preserve">դատավճռով նշանակված պատժի հետագա կրումից ազատելու </w:t>
      </w:r>
      <w:r w:rsidR="004F1C30" w:rsidRPr="00904019">
        <w:rPr>
          <w:rFonts w:ascii="GHEA Mariam" w:hAnsi="GHEA Mariam"/>
          <w:sz w:val="24"/>
          <w:szCs w:val="24"/>
          <w:shd w:val="clear" w:color="auto" w:fill="FFFFFF"/>
          <w:lang w:val="hy-AM"/>
        </w:rPr>
        <w:t xml:space="preserve">հարցը որոշելիս, թույլ է տվել նյութական օրենքի խախտում, այն է` կիրառել է 2021 թվականի մայիսի 5-ին ընդունված ՀՀ քրեական օրենսգրքի </w:t>
      </w:r>
      <w:r w:rsidR="00966DA8" w:rsidRPr="00904019">
        <w:rPr>
          <w:rFonts w:ascii="GHEA Mariam" w:hAnsi="GHEA Mariam"/>
          <w:sz w:val="24"/>
          <w:szCs w:val="24"/>
          <w:shd w:val="clear" w:color="auto" w:fill="FFFFFF"/>
          <w:lang w:val="hy-AM"/>
        </w:rPr>
        <w:t>90</w:t>
      </w:r>
      <w:r w:rsidR="004F1C30" w:rsidRPr="00904019">
        <w:rPr>
          <w:rFonts w:ascii="GHEA Mariam" w:hAnsi="GHEA Mariam"/>
          <w:sz w:val="24"/>
          <w:szCs w:val="24"/>
          <w:shd w:val="clear" w:color="auto" w:fill="FFFFFF"/>
          <w:lang w:val="hy-AM"/>
        </w:rPr>
        <w:t xml:space="preserve">-րդ հոդվածը, որը ենթակա չէր կիրառման և չի կիրառել 2003 թվականի ապրիլի 18-ին ընդունված ՀՀ քրեական օրենսգրքի </w:t>
      </w:r>
      <w:r w:rsidR="00966DA8" w:rsidRPr="00904019">
        <w:rPr>
          <w:rFonts w:ascii="GHEA Mariam" w:hAnsi="GHEA Mariam"/>
          <w:sz w:val="24"/>
          <w:szCs w:val="24"/>
          <w:shd w:val="clear" w:color="auto" w:fill="FFFFFF"/>
          <w:lang w:val="hy-AM"/>
        </w:rPr>
        <w:t>81</w:t>
      </w:r>
      <w:r w:rsidR="004F1C30" w:rsidRPr="00904019">
        <w:rPr>
          <w:rFonts w:ascii="GHEA Mariam" w:hAnsi="GHEA Mariam"/>
          <w:sz w:val="24"/>
          <w:szCs w:val="24"/>
          <w:shd w:val="clear" w:color="auto" w:fill="FFFFFF"/>
          <w:lang w:val="hy-AM"/>
        </w:rPr>
        <w:t xml:space="preserve">-րդ հոդվածը, որը սույն վարույթով ենթակա էր կիրառման, ինչը, համաձայն ՀՀ քրեական դատավարության օրենսգրքի 362-րդ հոդվածի, հիմք է Վերաքննիչ դատարանի` </w:t>
      </w:r>
      <w:r w:rsidR="00966DA8" w:rsidRPr="00904019">
        <w:rPr>
          <w:rFonts w:ascii="GHEA Mariam" w:eastAsia="GHEA Mariam" w:hAnsi="GHEA Mariam" w:cs="GHEA Mariam"/>
          <w:bCs/>
          <w:sz w:val="24"/>
          <w:szCs w:val="24"/>
          <w:lang w:val="hy-AM"/>
        </w:rPr>
        <w:t xml:space="preserve">2024 թվականի հոկտեմբերի 7-ի </w:t>
      </w:r>
      <w:r w:rsidR="004F1C30" w:rsidRPr="00904019">
        <w:rPr>
          <w:rFonts w:ascii="GHEA Mariam" w:hAnsi="GHEA Mariam"/>
          <w:sz w:val="24"/>
          <w:szCs w:val="24"/>
          <w:shd w:val="clear" w:color="auto" w:fill="FFFFFF"/>
          <w:lang w:val="hy-AM"/>
        </w:rPr>
        <w:t>դատական ակտը բեկանելու համար:</w:t>
      </w:r>
    </w:p>
    <w:p w14:paraId="63F44D87" w14:textId="2BCB528E" w:rsidR="004F1C30" w:rsidRPr="00904019" w:rsidRDefault="004F1C30" w:rsidP="00E83485">
      <w:pPr>
        <w:tabs>
          <w:tab w:val="left" w:pos="567"/>
        </w:tabs>
        <w:spacing w:line="360" w:lineRule="auto"/>
        <w:ind w:leftChars="0" w:left="-2" w:right="-150" w:firstLineChars="0" w:firstLine="567"/>
        <w:jc w:val="both"/>
        <w:rPr>
          <w:rStyle w:val="None"/>
          <w:rFonts w:ascii="GHEA Mariam" w:hAnsi="GHEA Mariam"/>
          <w:sz w:val="24"/>
          <w:szCs w:val="24"/>
          <w:lang w:val="hy-AM"/>
        </w:rPr>
      </w:pPr>
      <w:r w:rsidRPr="00904019">
        <w:rPr>
          <w:rFonts w:ascii="GHEA Mariam" w:hAnsi="GHEA Mariam" w:cs="Sylfaen"/>
          <w:sz w:val="24"/>
          <w:szCs w:val="24"/>
          <w:lang w:val="hy-AM"/>
        </w:rPr>
        <w:t>Միևնույն</w:t>
      </w:r>
      <w:r w:rsidRPr="00904019">
        <w:rPr>
          <w:rFonts w:ascii="GHEA Mariam" w:hAnsi="GHEA Mariam"/>
          <w:sz w:val="24"/>
          <w:szCs w:val="24"/>
          <w:lang w:val="hy-AM"/>
        </w:rPr>
        <w:t xml:space="preserve"> </w:t>
      </w:r>
      <w:r w:rsidRPr="00904019">
        <w:rPr>
          <w:rFonts w:ascii="GHEA Mariam" w:hAnsi="GHEA Mariam" w:cs="Sylfaen"/>
          <w:sz w:val="24"/>
          <w:szCs w:val="24"/>
          <w:lang w:val="hy-AM"/>
        </w:rPr>
        <w:t>ժամանակ,</w:t>
      </w:r>
      <w:r w:rsidRPr="00904019">
        <w:rPr>
          <w:rFonts w:ascii="GHEA Mariam" w:hAnsi="GHEA Mariam"/>
          <w:sz w:val="24"/>
          <w:szCs w:val="24"/>
          <w:lang w:val="hy-AM"/>
        </w:rPr>
        <w:t xml:space="preserve"> </w:t>
      </w:r>
      <w:r w:rsidRPr="00904019">
        <w:rPr>
          <w:rFonts w:ascii="GHEA Mariam" w:hAnsi="GHEA Mariam" w:cs="Sylfaen"/>
          <w:sz w:val="24"/>
          <w:szCs w:val="24"/>
          <w:lang w:val="hy-AM"/>
        </w:rPr>
        <w:t>Վճռաբեկ</w:t>
      </w:r>
      <w:r w:rsidRPr="00904019">
        <w:rPr>
          <w:rFonts w:ascii="GHEA Mariam" w:hAnsi="GHEA Mariam"/>
          <w:sz w:val="24"/>
          <w:szCs w:val="24"/>
          <w:lang w:val="hy-AM"/>
        </w:rPr>
        <w:t xml:space="preserve"> </w:t>
      </w:r>
      <w:r w:rsidRPr="00904019">
        <w:rPr>
          <w:rFonts w:ascii="GHEA Mariam" w:hAnsi="GHEA Mariam" w:cs="Sylfaen"/>
          <w:sz w:val="24"/>
          <w:szCs w:val="24"/>
          <w:lang w:val="hy-AM"/>
        </w:rPr>
        <w:t>դատարանը</w:t>
      </w:r>
      <w:r w:rsidRPr="00904019">
        <w:rPr>
          <w:rFonts w:ascii="GHEA Mariam" w:hAnsi="GHEA Mariam"/>
          <w:sz w:val="24"/>
          <w:szCs w:val="24"/>
          <w:lang w:val="hy-AM"/>
        </w:rPr>
        <w:t xml:space="preserve"> </w:t>
      </w:r>
      <w:r w:rsidRPr="00904019">
        <w:rPr>
          <w:rFonts w:ascii="GHEA Mariam" w:hAnsi="GHEA Mariam" w:cs="Sylfaen"/>
          <w:sz w:val="24"/>
          <w:szCs w:val="24"/>
          <w:lang w:val="hy-AM"/>
        </w:rPr>
        <w:t>գտնում</w:t>
      </w:r>
      <w:r w:rsidRPr="00904019">
        <w:rPr>
          <w:rFonts w:ascii="GHEA Mariam" w:hAnsi="GHEA Mariam"/>
          <w:sz w:val="24"/>
          <w:szCs w:val="24"/>
          <w:lang w:val="hy-AM"/>
        </w:rPr>
        <w:t xml:space="preserve"> </w:t>
      </w:r>
      <w:r w:rsidRPr="00904019">
        <w:rPr>
          <w:rFonts w:ascii="GHEA Mariam" w:hAnsi="GHEA Mariam" w:cs="Sylfaen"/>
          <w:sz w:val="24"/>
          <w:szCs w:val="24"/>
          <w:lang w:val="hy-AM"/>
        </w:rPr>
        <w:t>է,</w:t>
      </w:r>
      <w:r w:rsidRPr="00904019">
        <w:rPr>
          <w:rFonts w:ascii="GHEA Mariam" w:hAnsi="GHEA Mariam"/>
          <w:sz w:val="24"/>
          <w:szCs w:val="24"/>
          <w:lang w:val="hy-AM"/>
        </w:rPr>
        <w:t xml:space="preserve"> </w:t>
      </w:r>
      <w:r w:rsidRPr="00904019">
        <w:rPr>
          <w:rFonts w:ascii="GHEA Mariam" w:hAnsi="GHEA Mariam" w:cs="Sylfaen"/>
          <w:sz w:val="24"/>
          <w:szCs w:val="24"/>
          <w:lang w:val="hy-AM"/>
        </w:rPr>
        <w:t>որ</w:t>
      </w:r>
      <w:r w:rsidRPr="00904019">
        <w:rPr>
          <w:rFonts w:ascii="GHEA Mariam" w:hAnsi="GHEA Mariam"/>
          <w:sz w:val="24"/>
          <w:szCs w:val="24"/>
          <w:lang w:val="hy-AM"/>
        </w:rPr>
        <w:t xml:space="preserve"> դատապարտյալ </w:t>
      </w:r>
      <w:r w:rsidR="00966DA8" w:rsidRPr="00904019">
        <w:rPr>
          <w:rFonts w:ascii="GHEA Mariam" w:eastAsia="GHEA Mariam" w:hAnsi="GHEA Mariam" w:cs="GHEA Mariam"/>
          <w:sz w:val="24"/>
          <w:szCs w:val="24"/>
          <w:lang w:val="hy-AM"/>
        </w:rPr>
        <w:t>Ա</w:t>
      </w:r>
      <w:r w:rsidR="00966DA8" w:rsidRPr="00904019">
        <w:rPr>
          <w:rFonts w:ascii="Cambria Math" w:eastAsia="GHEA Mariam" w:hAnsi="Cambria Math" w:cs="Cambria Math"/>
          <w:sz w:val="24"/>
          <w:szCs w:val="24"/>
          <w:lang w:val="hy-AM"/>
        </w:rPr>
        <w:t>․</w:t>
      </w:r>
      <w:r w:rsidR="00966DA8" w:rsidRPr="00904019">
        <w:rPr>
          <w:rFonts w:ascii="GHEA Mariam" w:eastAsia="GHEA Mariam" w:hAnsi="GHEA Mariam" w:cs="GHEA Mariam"/>
          <w:sz w:val="24"/>
          <w:szCs w:val="24"/>
          <w:lang w:val="hy-AM"/>
        </w:rPr>
        <w:t>Վաղարշակյանի</w:t>
      </w:r>
      <w:r w:rsidR="00966DA8" w:rsidRPr="00904019">
        <w:rPr>
          <w:rFonts w:ascii="GHEA Mariam" w:hAnsi="GHEA Mariam"/>
          <w:sz w:val="24"/>
          <w:szCs w:val="24"/>
          <w:shd w:val="clear" w:color="auto" w:fill="FFFFFF"/>
          <w:lang w:val="hy-AM"/>
        </w:rPr>
        <w:t xml:space="preserve">ն </w:t>
      </w:r>
      <w:r w:rsidR="00966DA8" w:rsidRPr="00904019">
        <w:rPr>
          <w:rFonts w:ascii="GHEA Mariam" w:eastAsia="GHEA Mariam" w:hAnsi="GHEA Mariam" w:cs="GHEA Mariam"/>
          <w:bCs/>
          <w:sz w:val="24"/>
          <w:szCs w:val="24"/>
          <w:lang w:val="hy-AM"/>
        </w:rPr>
        <w:t>մեղադրական դատավճռի վաղեմության ժամկետն անցնելու հետևանքով</w:t>
      </w:r>
      <w:r w:rsidR="00966DA8" w:rsidRPr="00904019">
        <w:rPr>
          <w:rFonts w:ascii="GHEA Mariam" w:hAnsi="GHEA Mariam"/>
          <w:sz w:val="24"/>
          <w:szCs w:val="24"/>
          <w:shd w:val="clear" w:color="auto" w:fill="FFFFFF"/>
          <w:lang w:val="hy-AM"/>
        </w:rPr>
        <w:t xml:space="preserve"> </w:t>
      </w:r>
      <w:r w:rsidR="00966DA8" w:rsidRPr="00904019">
        <w:rPr>
          <w:rFonts w:ascii="GHEA Mariam" w:eastAsia="GHEA Mariam" w:hAnsi="GHEA Mariam" w:cs="GHEA Mariam"/>
          <w:bCs/>
          <w:sz w:val="24"/>
          <w:szCs w:val="24"/>
          <w:lang w:val="hy-AM"/>
        </w:rPr>
        <w:t>դատավճռով նշանակված պատժի հետագա կրումից ազատելու մի</w:t>
      </w:r>
      <w:r w:rsidR="005F7B3C" w:rsidRPr="00904019">
        <w:rPr>
          <w:rFonts w:ascii="GHEA Mariam" w:eastAsia="GHEA Mariam" w:hAnsi="GHEA Mariam" w:cs="GHEA Mariam"/>
          <w:bCs/>
          <w:sz w:val="24"/>
          <w:szCs w:val="24"/>
          <w:lang w:val="hy-AM"/>
        </w:rPr>
        <w:t>ջ</w:t>
      </w:r>
      <w:r w:rsidR="00966DA8" w:rsidRPr="00904019">
        <w:rPr>
          <w:rFonts w:ascii="GHEA Mariam" w:eastAsia="GHEA Mariam" w:hAnsi="GHEA Mariam" w:cs="GHEA Mariam"/>
          <w:bCs/>
          <w:sz w:val="24"/>
          <w:szCs w:val="24"/>
          <w:lang w:val="hy-AM"/>
        </w:rPr>
        <w:t xml:space="preserve">նորդությունը </w:t>
      </w:r>
      <w:r w:rsidRPr="00904019">
        <w:rPr>
          <w:rFonts w:ascii="GHEA Mariam" w:hAnsi="GHEA Mariam"/>
          <w:sz w:val="24"/>
          <w:szCs w:val="24"/>
          <w:lang w:val="hy-AM"/>
        </w:rPr>
        <w:t xml:space="preserve">մերժելու </w:t>
      </w:r>
      <w:r w:rsidRPr="00904019">
        <w:rPr>
          <w:rStyle w:val="None"/>
          <w:rFonts w:ascii="GHEA Mariam" w:hAnsi="GHEA Mariam"/>
          <w:sz w:val="24"/>
          <w:szCs w:val="24"/>
          <w:lang w:val="hy-AM"/>
        </w:rPr>
        <w:t>վերաբերյալ Առաջին ատյանի դատարանի որոշումն օրինական</w:t>
      </w:r>
      <w:r w:rsidR="00C84483" w:rsidRPr="00904019">
        <w:rPr>
          <w:rStyle w:val="None"/>
          <w:rFonts w:ascii="GHEA Mariam" w:hAnsi="GHEA Mariam"/>
          <w:sz w:val="24"/>
          <w:szCs w:val="24"/>
          <w:lang w:val="hy-AM"/>
        </w:rPr>
        <w:t xml:space="preserve"> է</w:t>
      </w:r>
      <w:r w:rsidRPr="00904019">
        <w:rPr>
          <w:rStyle w:val="None"/>
          <w:rFonts w:ascii="GHEA Mariam" w:hAnsi="GHEA Mariam"/>
          <w:sz w:val="24"/>
          <w:szCs w:val="24"/>
          <w:lang w:val="hy-AM"/>
        </w:rPr>
        <w:t xml:space="preserve"> և հիմնավորված, 2003 թվականի ապրիլի 18-ին ընդունված ՀՀ քրեական օրենսգրքի </w:t>
      </w:r>
      <w:r w:rsidR="00966DA8" w:rsidRPr="00904019">
        <w:rPr>
          <w:rStyle w:val="None"/>
          <w:rFonts w:ascii="GHEA Mariam" w:hAnsi="GHEA Mariam"/>
          <w:sz w:val="24"/>
          <w:szCs w:val="24"/>
          <w:lang w:val="hy-AM"/>
        </w:rPr>
        <w:t>81</w:t>
      </w:r>
      <w:r w:rsidRPr="00904019">
        <w:rPr>
          <w:rStyle w:val="None"/>
          <w:rFonts w:ascii="GHEA Mariam" w:hAnsi="GHEA Mariam"/>
          <w:sz w:val="24"/>
          <w:szCs w:val="24"/>
          <w:lang w:val="hy-AM"/>
        </w:rPr>
        <w:t xml:space="preserve">-րդ հոդվածի </w:t>
      </w:r>
      <w:r w:rsidR="00C84483" w:rsidRPr="00904019">
        <w:rPr>
          <w:rStyle w:val="None"/>
          <w:rFonts w:ascii="GHEA Mariam" w:hAnsi="GHEA Mariam"/>
          <w:sz w:val="24"/>
          <w:szCs w:val="24"/>
          <w:lang w:val="hy-AM"/>
        </w:rPr>
        <w:t xml:space="preserve">իրավակարգավորումների </w:t>
      </w:r>
      <w:r w:rsidRPr="00904019">
        <w:rPr>
          <w:rStyle w:val="None"/>
          <w:rFonts w:ascii="GHEA Mariam" w:hAnsi="GHEA Mariam"/>
          <w:sz w:val="24"/>
          <w:szCs w:val="24"/>
          <w:lang w:val="hy-AM"/>
        </w:rPr>
        <w:t xml:space="preserve">կիրառմամբ </w:t>
      </w:r>
      <w:r w:rsidR="00C84483" w:rsidRPr="00904019">
        <w:rPr>
          <w:rStyle w:val="None"/>
          <w:rFonts w:ascii="GHEA Mariam" w:hAnsi="GHEA Mariam"/>
          <w:sz w:val="24"/>
          <w:szCs w:val="24"/>
          <w:lang w:val="hy-AM"/>
        </w:rPr>
        <w:t>դատապարտյալի պաշտպանի</w:t>
      </w:r>
      <w:r w:rsidRPr="00904019">
        <w:rPr>
          <w:rStyle w:val="None"/>
          <w:rFonts w:ascii="GHEA Mariam" w:hAnsi="GHEA Mariam"/>
          <w:sz w:val="24"/>
          <w:szCs w:val="24"/>
          <w:lang w:val="hy-AM"/>
        </w:rPr>
        <w:t xml:space="preserve"> միջնորդ</w:t>
      </w:r>
      <w:r w:rsidR="00195AF7" w:rsidRPr="00904019">
        <w:rPr>
          <w:rStyle w:val="None"/>
          <w:rFonts w:ascii="GHEA Mariam" w:hAnsi="GHEA Mariam"/>
          <w:sz w:val="24"/>
          <w:szCs w:val="24"/>
          <w:lang w:val="hy-AM"/>
        </w:rPr>
        <w:t>ությունը</w:t>
      </w:r>
      <w:r w:rsidRPr="00904019">
        <w:rPr>
          <w:rStyle w:val="None"/>
          <w:rFonts w:ascii="GHEA Mariam" w:hAnsi="GHEA Mariam"/>
          <w:sz w:val="24"/>
          <w:szCs w:val="24"/>
          <w:lang w:val="hy-AM"/>
        </w:rPr>
        <w:t xml:space="preserve"> քննության առնելով՝ </w:t>
      </w:r>
      <w:r w:rsidR="00C84483" w:rsidRPr="00904019">
        <w:rPr>
          <w:rStyle w:val="None"/>
          <w:rFonts w:ascii="GHEA Mariam" w:hAnsi="GHEA Mariam"/>
          <w:sz w:val="24"/>
          <w:szCs w:val="24"/>
          <w:lang w:val="hy-AM"/>
        </w:rPr>
        <w:t xml:space="preserve">Առաջին ատյանի դատարանը </w:t>
      </w:r>
      <w:r w:rsidRPr="00904019">
        <w:rPr>
          <w:rStyle w:val="None"/>
          <w:rFonts w:ascii="GHEA Mariam" w:hAnsi="GHEA Mariam"/>
          <w:sz w:val="24"/>
          <w:szCs w:val="24"/>
          <w:lang w:val="hy-AM"/>
        </w:rPr>
        <w:lastRenderedPageBreak/>
        <w:t xml:space="preserve">պահպանել է ՀՀ գործող քրեական օրենսգրքի 8-րդ և 9-րդ հոդվածների պահանջները, ուստի անհրաժեշտ է օրինական ուժ տալ Առաջին ատյանի դատարանի՝ </w:t>
      </w:r>
      <w:r w:rsidR="00966DA8" w:rsidRPr="00904019">
        <w:rPr>
          <w:rFonts w:ascii="GHEA Mariam" w:eastAsia="GHEA Mariam" w:hAnsi="GHEA Mariam" w:cs="GHEA Mariam"/>
          <w:bCs/>
          <w:sz w:val="24"/>
          <w:szCs w:val="24"/>
          <w:lang w:val="hy-AM"/>
        </w:rPr>
        <w:t xml:space="preserve">2024 թվականի օգոստոսի 27-ի </w:t>
      </w:r>
      <w:r w:rsidRPr="00904019">
        <w:rPr>
          <w:rStyle w:val="None"/>
          <w:rFonts w:ascii="GHEA Mariam" w:hAnsi="GHEA Mariam"/>
          <w:sz w:val="24"/>
          <w:szCs w:val="24"/>
          <w:lang w:val="hy-AM"/>
        </w:rPr>
        <w:t>որոշմանը։</w:t>
      </w:r>
    </w:p>
    <w:p w14:paraId="2E4F2317" w14:textId="77777777" w:rsidR="004F1C30" w:rsidRPr="00904019" w:rsidRDefault="004F1C30" w:rsidP="00E83485">
      <w:pPr>
        <w:tabs>
          <w:tab w:val="left" w:pos="567"/>
        </w:tabs>
        <w:spacing w:line="360" w:lineRule="auto"/>
        <w:ind w:leftChars="0" w:left="-2" w:right="-150" w:firstLineChars="0" w:firstLine="567"/>
        <w:contextualSpacing/>
        <w:jc w:val="both"/>
        <w:rPr>
          <w:rFonts w:ascii="GHEA Mariam" w:eastAsia="GHEA Mariam" w:hAnsi="GHEA Mariam" w:cs="GHEA Mariam"/>
          <w:color w:val="000000"/>
          <w:sz w:val="24"/>
          <w:szCs w:val="24"/>
          <w:lang w:val="hy-AM"/>
        </w:rPr>
      </w:pPr>
      <w:r w:rsidRPr="00904019">
        <w:rPr>
          <w:rFonts w:ascii="GHEA Mariam" w:eastAsia="GHEA Mariam" w:hAnsi="GHEA Mariam" w:cs="GHEA Mariam"/>
          <w:color w:val="000000"/>
          <w:sz w:val="24"/>
          <w:szCs w:val="24"/>
          <w:lang w:val="hy-AM"/>
        </w:rPr>
        <w:t>Ելնելով վերոգրյալից ու ղեկավարվելով Հայաստանի Հանրապետության Սահմանադրության 162-րդ, 163-րդ և 171-րդ հոդվածներով, ՀՀ քրեական դատավարության օրենսգրքի 31-րդ, 34-րդ, 264-րդ, 281-րդ 361-րդ, 363-րդ, 385-րդ ու 387-րդ հոդվածներով՝ Վճռաբեկ դատարանը</w:t>
      </w:r>
    </w:p>
    <w:p w14:paraId="2D01E42D" w14:textId="77777777" w:rsidR="004F1C30" w:rsidRPr="00904019" w:rsidRDefault="004F1C30" w:rsidP="00E83485">
      <w:pPr>
        <w:tabs>
          <w:tab w:val="left" w:pos="567"/>
        </w:tabs>
        <w:spacing w:line="360" w:lineRule="auto"/>
        <w:ind w:leftChars="0" w:left="-2" w:right="-150" w:firstLineChars="0" w:firstLine="567"/>
        <w:contextualSpacing/>
        <w:jc w:val="both"/>
        <w:rPr>
          <w:rFonts w:ascii="GHEA Mariam" w:eastAsia="GHEA Mariam" w:hAnsi="GHEA Mariam" w:cs="GHEA Mariam"/>
          <w:color w:val="000000"/>
          <w:sz w:val="24"/>
          <w:szCs w:val="24"/>
          <w:lang w:val="hy-AM"/>
        </w:rPr>
      </w:pPr>
    </w:p>
    <w:p w14:paraId="3C9B5C61" w14:textId="77777777" w:rsidR="004F1C30" w:rsidRPr="00904019" w:rsidRDefault="004F1C30" w:rsidP="00CE3C98">
      <w:pPr>
        <w:tabs>
          <w:tab w:val="left" w:pos="0"/>
        </w:tabs>
        <w:spacing w:line="360" w:lineRule="auto"/>
        <w:ind w:leftChars="0" w:left="-2" w:right="-150" w:firstLineChars="0" w:firstLine="2"/>
        <w:jc w:val="center"/>
        <w:rPr>
          <w:rFonts w:ascii="GHEA Mariam" w:eastAsia="GHEA Mariam" w:hAnsi="GHEA Mariam" w:cs="GHEA Mariam"/>
          <w:b/>
          <w:sz w:val="24"/>
          <w:szCs w:val="24"/>
          <w:lang w:val="hy-AM"/>
        </w:rPr>
      </w:pPr>
      <w:r w:rsidRPr="00904019">
        <w:rPr>
          <w:rFonts w:ascii="GHEA Mariam" w:eastAsia="GHEA Mariam" w:hAnsi="GHEA Mariam" w:cs="GHEA Mariam"/>
          <w:b/>
          <w:sz w:val="24"/>
          <w:szCs w:val="24"/>
          <w:lang w:val="hy-AM"/>
        </w:rPr>
        <w:t>Ո Ր Ո Շ Ե Ց</w:t>
      </w:r>
    </w:p>
    <w:p w14:paraId="2F33BA66" w14:textId="77777777" w:rsidR="004F1C30" w:rsidRPr="00904019" w:rsidRDefault="004F1C30" w:rsidP="00E83485">
      <w:pPr>
        <w:tabs>
          <w:tab w:val="left" w:pos="567"/>
        </w:tabs>
        <w:spacing w:line="360" w:lineRule="auto"/>
        <w:ind w:leftChars="0" w:left="-2" w:right="-150" w:firstLineChars="0" w:firstLine="567"/>
        <w:jc w:val="center"/>
        <w:rPr>
          <w:rFonts w:ascii="GHEA Mariam" w:eastAsia="GHEA Mariam" w:hAnsi="GHEA Mariam" w:cs="GHEA Mariam"/>
          <w:b/>
          <w:sz w:val="24"/>
          <w:szCs w:val="24"/>
          <w:lang w:val="hy-AM"/>
        </w:rPr>
      </w:pPr>
    </w:p>
    <w:p w14:paraId="1DF84DE0" w14:textId="4BB96ADE" w:rsidR="00226EFC" w:rsidRPr="00904019" w:rsidRDefault="004F1C30" w:rsidP="00E83485">
      <w:pPr>
        <w:tabs>
          <w:tab w:val="left" w:pos="567"/>
        </w:tabs>
        <w:spacing w:line="360" w:lineRule="auto"/>
        <w:ind w:leftChars="0" w:left="-2" w:right="-150" w:firstLineChars="0" w:firstLine="567"/>
        <w:jc w:val="both"/>
        <w:rPr>
          <w:rFonts w:ascii="GHEA Mariam" w:eastAsia="GHEA Mariam" w:hAnsi="GHEA Mariam" w:cs="GHEA Mariam"/>
          <w:sz w:val="24"/>
          <w:szCs w:val="24"/>
          <w:lang w:val="hy-AM"/>
        </w:rPr>
      </w:pPr>
      <w:r w:rsidRPr="00904019">
        <w:rPr>
          <w:rFonts w:ascii="GHEA Mariam" w:eastAsia="GHEA Mariam" w:hAnsi="GHEA Mariam" w:cs="GHEA Mariam"/>
          <w:sz w:val="24"/>
          <w:szCs w:val="24"/>
          <w:lang w:val="hy-AM"/>
        </w:rPr>
        <w:t xml:space="preserve">Դատապարտյալ </w:t>
      </w:r>
      <w:r w:rsidR="00966DA8" w:rsidRPr="00904019">
        <w:rPr>
          <w:rFonts w:ascii="GHEA Mariam" w:eastAsia="GHEA Mariam" w:hAnsi="GHEA Mariam" w:cs="GHEA Mariam"/>
          <w:sz w:val="24"/>
          <w:szCs w:val="24"/>
          <w:lang w:val="hy-AM"/>
        </w:rPr>
        <w:t xml:space="preserve">Արայիկ Ժորժիկի Վաղարշակյանի </w:t>
      </w:r>
      <w:r w:rsidRPr="00904019">
        <w:rPr>
          <w:rFonts w:ascii="GHEA Mariam" w:eastAsia="GHEA Mariam" w:hAnsi="GHEA Mariam" w:cs="GHEA Mariam"/>
          <w:sz w:val="24"/>
          <w:szCs w:val="24"/>
          <w:lang w:val="hy-AM"/>
        </w:rPr>
        <w:t xml:space="preserve">վերաբերյալ ՀՀ վերաքննիչ քրեական դատարանի` </w:t>
      </w:r>
      <w:r w:rsidR="00A0053A" w:rsidRPr="00904019">
        <w:rPr>
          <w:rFonts w:ascii="GHEA Mariam" w:eastAsia="GHEA Mariam" w:hAnsi="GHEA Mariam" w:cs="GHEA Mariam"/>
          <w:bCs/>
          <w:sz w:val="24"/>
          <w:szCs w:val="24"/>
          <w:lang w:val="hy-AM"/>
        </w:rPr>
        <w:t xml:space="preserve">2024 թվականի հոկտեմբերի 7-ի </w:t>
      </w:r>
      <w:r w:rsidRPr="00904019">
        <w:rPr>
          <w:rFonts w:ascii="GHEA Mariam" w:eastAsia="GHEA Mariam" w:hAnsi="GHEA Mariam" w:cs="GHEA Mariam"/>
          <w:sz w:val="24"/>
          <w:szCs w:val="24"/>
          <w:lang w:val="hy-AM"/>
        </w:rPr>
        <w:t xml:space="preserve">որոշումը բեկանել և օրինական ուժ տալ </w:t>
      </w:r>
      <w:r w:rsidR="00A0053A" w:rsidRPr="00904019">
        <w:rPr>
          <w:rFonts w:ascii="GHEA Mariam" w:eastAsia="GHEA Mariam" w:hAnsi="GHEA Mariam" w:cs="GHEA Mariam"/>
          <w:bCs/>
          <w:sz w:val="24"/>
          <w:szCs w:val="24"/>
          <w:lang w:val="hy-AM"/>
        </w:rPr>
        <w:t>Շիրակի մարզի առաջին ատյանի ընդհանուր իրավասության դատարան</w:t>
      </w:r>
      <w:r w:rsidR="00A0053A" w:rsidRPr="00904019">
        <w:rPr>
          <w:rFonts w:ascii="GHEA Mariam" w:eastAsia="GHEA Mariam" w:hAnsi="GHEA Mariam" w:cs="GHEA Mariam"/>
          <w:sz w:val="24"/>
          <w:szCs w:val="24"/>
          <w:lang w:val="hy-AM"/>
        </w:rPr>
        <w:t>ի</w:t>
      </w:r>
      <w:r w:rsidRPr="00904019">
        <w:rPr>
          <w:rFonts w:ascii="GHEA Mariam" w:eastAsia="GHEA Mariam" w:hAnsi="GHEA Mariam" w:cs="GHEA Mariam"/>
          <w:sz w:val="24"/>
          <w:szCs w:val="24"/>
          <w:lang w:val="hy-AM"/>
        </w:rPr>
        <w:t xml:space="preserve">` </w:t>
      </w:r>
      <w:r w:rsidR="00A0053A" w:rsidRPr="00904019">
        <w:rPr>
          <w:rFonts w:ascii="GHEA Mariam" w:eastAsia="GHEA Mariam" w:hAnsi="GHEA Mariam" w:cs="GHEA Mariam"/>
          <w:bCs/>
          <w:sz w:val="24"/>
          <w:szCs w:val="24"/>
          <w:lang w:val="hy-AM"/>
        </w:rPr>
        <w:t>2024 թվականի օգոստոսի 27-ի</w:t>
      </w:r>
      <w:r w:rsidRPr="00904019">
        <w:rPr>
          <w:rFonts w:ascii="GHEA Mariam" w:eastAsia="GHEA Mariam" w:hAnsi="GHEA Mariam" w:cs="GHEA Mariam"/>
          <w:sz w:val="24"/>
          <w:szCs w:val="24"/>
          <w:lang w:val="hy-AM"/>
        </w:rPr>
        <w:t xml:space="preserve"> որոշմանը՝ հիմք ընդունելով Վճռաբեկ դատարանի որոշմամբ արտահայտված իրավական դիրքորոշումները:</w:t>
      </w:r>
    </w:p>
    <w:p w14:paraId="7B0681F9" w14:textId="4722D2A8" w:rsidR="00F535E1" w:rsidRPr="00904019" w:rsidRDefault="004F1C30" w:rsidP="00E83485">
      <w:pPr>
        <w:tabs>
          <w:tab w:val="left" w:pos="567"/>
        </w:tabs>
        <w:spacing w:line="360" w:lineRule="auto"/>
        <w:ind w:leftChars="0" w:left="-2" w:right="-150" w:firstLineChars="0" w:firstLine="567"/>
        <w:jc w:val="both"/>
        <w:rPr>
          <w:rFonts w:ascii="GHEA Mariam" w:eastAsia="GHEA Mariam" w:hAnsi="GHEA Mariam" w:cs="GHEA Mariam"/>
          <w:sz w:val="24"/>
          <w:szCs w:val="24"/>
          <w:lang w:val="hy-AM"/>
        </w:rPr>
      </w:pPr>
      <w:r w:rsidRPr="00904019">
        <w:rPr>
          <w:rFonts w:ascii="GHEA Mariam" w:eastAsia="GHEA Mariam" w:hAnsi="GHEA Mariam" w:cs="GHEA Mariam"/>
          <w:color w:val="0D0D0D"/>
          <w:sz w:val="24"/>
          <w:szCs w:val="24"/>
          <w:lang w:val="hy-AM"/>
        </w:rPr>
        <w:t xml:space="preserve"> Որոշումն օրինական ուժի մեջ է մտնում կայացնելու օրը:</w:t>
      </w:r>
    </w:p>
    <w:p w14:paraId="74F06EEE" w14:textId="77777777" w:rsidR="00A0053A" w:rsidRPr="00904019" w:rsidRDefault="00A0053A" w:rsidP="00E83485">
      <w:pPr>
        <w:tabs>
          <w:tab w:val="left" w:pos="0"/>
        </w:tabs>
        <w:spacing w:line="480" w:lineRule="auto"/>
        <w:ind w:leftChars="0" w:left="-2" w:right="-150" w:firstLineChars="236" w:firstLine="566"/>
        <w:jc w:val="right"/>
        <w:rPr>
          <w:rFonts w:ascii="GHEA Mariam" w:hAnsi="GHEA Mariam"/>
          <w:sz w:val="24"/>
          <w:szCs w:val="24"/>
          <w:lang w:val="hy-AM"/>
        </w:rPr>
      </w:pPr>
    </w:p>
    <w:p w14:paraId="5996D57A" w14:textId="501BF17C" w:rsidR="00A0053A" w:rsidRPr="00904019" w:rsidRDefault="00A0053A" w:rsidP="00E83485">
      <w:pPr>
        <w:tabs>
          <w:tab w:val="left" w:pos="0"/>
        </w:tabs>
        <w:spacing w:line="480" w:lineRule="auto"/>
        <w:ind w:leftChars="0" w:left="-2" w:right="-150" w:firstLineChars="236" w:firstLine="566"/>
        <w:jc w:val="right"/>
        <w:rPr>
          <w:rFonts w:ascii="GHEA Mariam" w:hAnsi="GHEA Mariam"/>
          <w:sz w:val="24"/>
          <w:szCs w:val="24"/>
          <w:lang w:val="hy-AM"/>
        </w:rPr>
      </w:pPr>
      <w:r w:rsidRPr="00904019">
        <w:rPr>
          <w:rFonts w:ascii="GHEA Mariam" w:hAnsi="GHEA Mariam"/>
          <w:sz w:val="24"/>
          <w:szCs w:val="24"/>
          <w:lang w:val="hy-AM"/>
        </w:rPr>
        <w:t xml:space="preserve">Նախագահող`    </w:t>
      </w:r>
      <w:r w:rsidRPr="00904019">
        <w:rPr>
          <w:rFonts w:ascii="GHEA Mariam" w:hAnsi="GHEA Mariam"/>
          <w:sz w:val="24"/>
          <w:szCs w:val="24"/>
          <w:u w:val="single"/>
          <w:lang w:val="hy-AM"/>
        </w:rPr>
        <w:t xml:space="preserve">                                                                       Հ.ԱՍԱՏՐՅԱՆ</w:t>
      </w:r>
      <w:r w:rsidRPr="00904019">
        <w:rPr>
          <w:rFonts w:ascii="GHEA Mariam" w:hAnsi="GHEA Mariam"/>
          <w:sz w:val="24"/>
          <w:szCs w:val="24"/>
          <w:lang w:val="hy-AM"/>
        </w:rPr>
        <w:t xml:space="preserve"> </w:t>
      </w:r>
    </w:p>
    <w:p w14:paraId="0A889F69" w14:textId="77777777" w:rsidR="00A0053A" w:rsidRPr="00904019" w:rsidRDefault="00A0053A" w:rsidP="00E83485">
      <w:pPr>
        <w:tabs>
          <w:tab w:val="left" w:pos="0"/>
        </w:tabs>
        <w:spacing w:line="480" w:lineRule="auto"/>
        <w:ind w:leftChars="0" w:left="-2" w:right="-150" w:firstLineChars="236" w:firstLine="566"/>
        <w:jc w:val="right"/>
        <w:rPr>
          <w:rFonts w:ascii="GHEA Mariam" w:hAnsi="GHEA Mariam"/>
          <w:sz w:val="24"/>
          <w:szCs w:val="24"/>
          <w:lang w:val="hy-AM"/>
        </w:rPr>
      </w:pPr>
      <w:r w:rsidRPr="00904019">
        <w:rPr>
          <w:rFonts w:ascii="GHEA Mariam" w:hAnsi="GHEA Mariam"/>
          <w:sz w:val="24"/>
          <w:szCs w:val="24"/>
          <w:lang w:val="hy-AM"/>
        </w:rPr>
        <w:t xml:space="preserve">Դատավորներ`    </w:t>
      </w:r>
      <w:r w:rsidRPr="00904019">
        <w:rPr>
          <w:rFonts w:ascii="GHEA Mariam" w:hAnsi="GHEA Mariam"/>
          <w:sz w:val="24"/>
          <w:szCs w:val="24"/>
          <w:u w:val="single"/>
          <w:lang w:val="hy-AM"/>
        </w:rPr>
        <w:t xml:space="preserve">                                                                    Ս</w:t>
      </w:r>
      <w:r w:rsidRPr="00904019">
        <w:rPr>
          <w:rFonts w:ascii="Cambria Math" w:hAnsi="Cambria Math" w:cs="Cambria Math"/>
          <w:sz w:val="24"/>
          <w:szCs w:val="24"/>
          <w:u w:val="single"/>
          <w:lang w:val="hy-AM"/>
        </w:rPr>
        <w:t>․</w:t>
      </w:r>
      <w:r w:rsidRPr="00904019">
        <w:rPr>
          <w:rFonts w:ascii="GHEA Mariam" w:hAnsi="GHEA Mariam"/>
          <w:sz w:val="24"/>
          <w:szCs w:val="24"/>
          <w:u w:val="single"/>
          <w:lang w:val="hy-AM"/>
        </w:rPr>
        <w:t>ԱՎԵՏԻՍՅԱՆ</w:t>
      </w:r>
    </w:p>
    <w:p w14:paraId="36583CD0" w14:textId="77777777" w:rsidR="00A0053A" w:rsidRPr="00904019" w:rsidRDefault="00A0053A" w:rsidP="00E83485">
      <w:pPr>
        <w:tabs>
          <w:tab w:val="left" w:pos="0"/>
        </w:tabs>
        <w:spacing w:line="480" w:lineRule="auto"/>
        <w:ind w:leftChars="0" w:left="-2" w:right="-150" w:firstLineChars="236" w:firstLine="566"/>
        <w:jc w:val="right"/>
        <w:rPr>
          <w:rFonts w:ascii="GHEA Mariam" w:hAnsi="GHEA Mariam"/>
          <w:sz w:val="24"/>
          <w:szCs w:val="24"/>
          <w:u w:val="single"/>
          <w:lang w:val="hy-AM"/>
        </w:rPr>
      </w:pPr>
      <w:r w:rsidRPr="00904019">
        <w:rPr>
          <w:rFonts w:ascii="GHEA Mariam" w:hAnsi="GHEA Mariam"/>
          <w:sz w:val="24"/>
          <w:szCs w:val="24"/>
          <w:lang w:val="hy-AM"/>
        </w:rPr>
        <w:t xml:space="preserve"> </w:t>
      </w:r>
      <w:r w:rsidRPr="00904019">
        <w:rPr>
          <w:rFonts w:ascii="GHEA Mariam" w:hAnsi="GHEA Mariam"/>
          <w:sz w:val="24"/>
          <w:szCs w:val="24"/>
          <w:u w:val="single"/>
          <w:lang w:val="hy-AM"/>
        </w:rPr>
        <w:t xml:space="preserve">                                                                    Հ.ԳՐԻԳՈՐՅԱՆ</w:t>
      </w:r>
    </w:p>
    <w:p w14:paraId="7221BDD8" w14:textId="77777777" w:rsidR="00A0053A" w:rsidRPr="00904019" w:rsidRDefault="00A0053A" w:rsidP="00E83485">
      <w:pPr>
        <w:tabs>
          <w:tab w:val="left" w:pos="0"/>
        </w:tabs>
        <w:spacing w:line="480" w:lineRule="auto"/>
        <w:ind w:leftChars="0" w:left="-2" w:right="-150" w:firstLineChars="236" w:firstLine="566"/>
        <w:jc w:val="right"/>
        <w:rPr>
          <w:rFonts w:ascii="GHEA Mariam" w:hAnsi="GHEA Mariam"/>
          <w:sz w:val="24"/>
          <w:szCs w:val="24"/>
          <w:u w:val="single"/>
          <w:lang w:val="hy-AM"/>
        </w:rPr>
      </w:pPr>
      <w:r w:rsidRPr="00904019">
        <w:rPr>
          <w:rFonts w:ascii="GHEA Mariam" w:hAnsi="GHEA Mariam"/>
          <w:sz w:val="24"/>
          <w:szCs w:val="24"/>
          <w:u w:val="single"/>
          <w:lang w:val="hy-AM"/>
        </w:rPr>
        <w:t xml:space="preserve">                                                                Լ.ԹԱԴԵՎՈՍՅԱՆ</w:t>
      </w:r>
    </w:p>
    <w:p w14:paraId="3B0A0C5B" w14:textId="77777777" w:rsidR="00A0053A" w:rsidRPr="00904019" w:rsidRDefault="00A0053A" w:rsidP="00E83485">
      <w:pPr>
        <w:tabs>
          <w:tab w:val="left" w:pos="567"/>
        </w:tabs>
        <w:spacing w:line="360" w:lineRule="auto"/>
        <w:ind w:leftChars="0" w:right="-150" w:firstLineChars="0" w:firstLine="0"/>
        <w:jc w:val="both"/>
        <w:rPr>
          <w:rFonts w:ascii="GHEA Mariam" w:hAnsi="GHEA Mariam" w:cs="Sylfaen"/>
          <w:sz w:val="24"/>
          <w:szCs w:val="24"/>
          <w:u w:val="single"/>
          <w:lang w:val="hy-AM"/>
        </w:rPr>
      </w:pPr>
    </w:p>
    <w:p w14:paraId="3C114A95" w14:textId="0DAFFAF1" w:rsidR="00EE5AE8" w:rsidRPr="00904019" w:rsidRDefault="00EE5AE8" w:rsidP="00E83485">
      <w:pPr>
        <w:tabs>
          <w:tab w:val="left" w:pos="0"/>
          <w:tab w:val="left" w:pos="142"/>
        </w:tabs>
        <w:spacing w:line="276" w:lineRule="auto"/>
        <w:ind w:leftChars="0" w:right="-150" w:firstLineChars="0" w:firstLine="567"/>
        <w:jc w:val="both"/>
        <w:rPr>
          <w:rFonts w:ascii="GHEA Mariam" w:hAnsi="GHEA Mariam"/>
          <w:sz w:val="24"/>
          <w:szCs w:val="24"/>
          <w:lang w:val="hy-AM"/>
        </w:rPr>
      </w:pPr>
    </w:p>
    <w:sectPr w:rsidR="00EE5AE8" w:rsidRPr="00904019" w:rsidSect="006F52CC">
      <w:headerReference w:type="even" r:id="rId10"/>
      <w:headerReference w:type="default" r:id="rId11"/>
      <w:footerReference w:type="even" r:id="rId12"/>
      <w:footerReference w:type="default" r:id="rId13"/>
      <w:headerReference w:type="first" r:id="rId14"/>
      <w:footerReference w:type="first" r:id="rId15"/>
      <w:pgSz w:w="11900" w:h="16840" w:code="9"/>
      <w:pgMar w:top="900" w:right="851" w:bottom="993"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5E4D" w14:textId="77777777" w:rsidR="00EF5EC4" w:rsidRDefault="00EF5EC4">
      <w:pPr>
        <w:ind w:hanging="2"/>
      </w:pPr>
      <w:r>
        <w:separator/>
      </w:r>
    </w:p>
  </w:endnote>
  <w:endnote w:type="continuationSeparator" w:id="0">
    <w:p w14:paraId="7834FE68" w14:textId="77777777" w:rsidR="00EF5EC4" w:rsidRDefault="00EF5EC4">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Helvetica Neue">
    <w:altName w:val="Agency FB"/>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F8B0" w14:textId="77777777" w:rsidR="00907D17" w:rsidRDefault="00907D17">
    <w:pPr>
      <w:pStyle w:val="a8"/>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E90" w14:textId="77777777" w:rsidR="00907D17" w:rsidRPr="0096500D" w:rsidRDefault="00907D17" w:rsidP="0096500D">
    <w:pPr>
      <w:pStyle w:val="a8"/>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9D1C" w14:textId="77777777" w:rsidR="00907D17" w:rsidRDefault="00907D17">
    <w:pPr>
      <w:pStyle w:val="a8"/>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B4BD" w14:textId="77777777" w:rsidR="00EF5EC4" w:rsidRDefault="00EF5EC4">
      <w:pPr>
        <w:ind w:hanging="2"/>
      </w:pPr>
      <w:r>
        <w:separator/>
      </w:r>
    </w:p>
  </w:footnote>
  <w:footnote w:type="continuationSeparator" w:id="0">
    <w:p w14:paraId="0756300C" w14:textId="77777777" w:rsidR="00EF5EC4" w:rsidRDefault="00EF5EC4">
      <w:pPr>
        <w:ind w:hanging="2"/>
      </w:pPr>
      <w:r>
        <w:continuationSeparator/>
      </w:r>
    </w:p>
  </w:footnote>
  <w:footnote w:id="1">
    <w:p w14:paraId="15469CA3" w14:textId="35B0CCAD" w:rsidR="00417285" w:rsidRPr="00904019" w:rsidRDefault="00417285">
      <w:pPr>
        <w:pStyle w:val="af1"/>
        <w:ind w:hanging="2"/>
        <w:rPr>
          <w:rFonts w:ascii="GHEA Mariam" w:hAnsi="GHEA Mariam"/>
          <w:lang w:val="hy-AM"/>
        </w:rPr>
      </w:pPr>
      <w:r w:rsidRPr="00904019">
        <w:rPr>
          <w:rStyle w:val="ac"/>
          <w:rFonts w:ascii="GHEA Mariam" w:hAnsi="GHEA Mariam"/>
        </w:rPr>
        <w:footnoteRef/>
      </w:r>
      <w:r w:rsidRPr="00904019">
        <w:rPr>
          <w:rFonts w:ascii="GHEA Mariam" w:hAnsi="GHEA Mariam"/>
        </w:rPr>
        <w:t xml:space="preserve"> </w:t>
      </w:r>
      <w:r w:rsidRPr="00904019">
        <w:rPr>
          <w:rFonts w:ascii="GHEA Mariam" w:hAnsi="GHEA Mariam"/>
          <w:lang w:val="hy-AM"/>
        </w:rPr>
        <w:t>Տե՛ս նյութեր, հատոր 1</w:t>
      </w:r>
      <w:r w:rsidR="00AB6893" w:rsidRPr="00904019">
        <w:rPr>
          <w:rFonts w:ascii="GHEA Mariam" w:hAnsi="GHEA Mariam"/>
          <w:lang w:val="hy-AM"/>
        </w:rPr>
        <w:t>-ին</w:t>
      </w:r>
      <w:r w:rsidRPr="00904019">
        <w:rPr>
          <w:rFonts w:ascii="GHEA Mariam" w:hAnsi="GHEA Mariam"/>
          <w:lang w:val="hy-AM"/>
        </w:rPr>
        <w:t>, թերթեր 88-89:</w:t>
      </w:r>
    </w:p>
  </w:footnote>
  <w:footnote w:id="2">
    <w:p w14:paraId="64195C09" w14:textId="50EFEC73" w:rsidR="00AB6893" w:rsidRPr="00904019" w:rsidRDefault="00AB6893">
      <w:pPr>
        <w:pStyle w:val="af1"/>
        <w:ind w:hanging="2"/>
        <w:rPr>
          <w:rFonts w:ascii="GHEA Mariam" w:hAnsi="GHEA Mariam"/>
          <w:lang w:val="hy-AM"/>
        </w:rPr>
      </w:pPr>
      <w:r w:rsidRPr="00904019">
        <w:rPr>
          <w:rStyle w:val="ac"/>
          <w:rFonts w:ascii="GHEA Mariam" w:hAnsi="GHEA Mariam"/>
        </w:rPr>
        <w:footnoteRef/>
      </w:r>
      <w:r w:rsidRPr="00904019">
        <w:rPr>
          <w:rFonts w:ascii="GHEA Mariam" w:hAnsi="GHEA Mariam"/>
          <w:lang w:val="hy-AM"/>
        </w:rPr>
        <w:t xml:space="preserve"> Տե՛ս նյութեր, հատոր 2-րդ, թերթեր 49-50:</w:t>
      </w:r>
    </w:p>
  </w:footnote>
  <w:footnote w:id="3">
    <w:p w14:paraId="38CC448A" w14:textId="77777777" w:rsidR="00B6318F" w:rsidRPr="00904019" w:rsidRDefault="00B6318F" w:rsidP="00B6318F">
      <w:pPr>
        <w:pStyle w:val="af1"/>
        <w:ind w:hanging="2"/>
        <w:jc w:val="both"/>
        <w:rPr>
          <w:rFonts w:ascii="GHEA Mariam" w:hAnsi="GHEA Mariam"/>
          <w:lang w:val="hy-AM"/>
        </w:rPr>
      </w:pPr>
      <w:r w:rsidRPr="00904019">
        <w:rPr>
          <w:rStyle w:val="ac"/>
          <w:rFonts w:ascii="GHEA Mariam" w:hAnsi="GHEA Mariam"/>
        </w:rPr>
        <w:footnoteRef/>
      </w:r>
      <w:r w:rsidRPr="00904019">
        <w:rPr>
          <w:rFonts w:ascii="GHEA Mariam" w:hAnsi="GHEA Mariam"/>
          <w:lang w:val="hy-AM"/>
        </w:rPr>
        <w:t xml:space="preserve"> Տե՛ս, </w:t>
      </w:r>
      <w:r w:rsidRPr="00904019">
        <w:rPr>
          <w:rFonts w:ascii="GHEA Mariam" w:hAnsi="GHEA Mariam"/>
          <w:i/>
          <w:iCs/>
          <w:lang w:val="hy-AM"/>
        </w:rPr>
        <w:t>inter alia</w:t>
      </w:r>
      <w:r w:rsidRPr="00904019">
        <w:rPr>
          <w:rFonts w:ascii="GHEA Mariam" w:hAnsi="GHEA Mariam"/>
          <w:lang w:val="hy-AM"/>
        </w:rPr>
        <w:t xml:space="preserve">, Վճռաբեկ դատարանի` </w:t>
      </w:r>
      <w:r w:rsidRPr="00904019">
        <w:rPr>
          <w:rFonts w:ascii="GHEA Mariam" w:hAnsi="GHEA Mariam"/>
          <w:i/>
          <w:iCs/>
          <w:lang w:val="hy-AM"/>
        </w:rPr>
        <w:t xml:space="preserve">Վաղարշակ Գալոյանի </w:t>
      </w:r>
      <w:r w:rsidRPr="00904019">
        <w:rPr>
          <w:rFonts w:ascii="GHEA Mariam" w:hAnsi="GHEA Mariam"/>
          <w:lang w:val="hy-AM"/>
        </w:rPr>
        <w:t>գործով 2013 թվականի հոկտեմբերի 18-ի թիվ ԵԷԴ/0008/15/13 որոշումը։</w:t>
      </w:r>
    </w:p>
  </w:footnote>
  <w:footnote w:id="4">
    <w:p w14:paraId="2D59B399" w14:textId="6BAE0CAD" w:rsidR="00F96E96" w:rsidRPr="00904019" w:rsidRDefault="00F96E96">
      <w:pPr>
        <w:pStyle w:val="af1"/>
        <w:ind w:hanging="2"/>
        <w:rPr>
          <w:rFonts w:ascii="GHEA Mariam" w:hAnsi="GHEA Mariam"/>
          <w:lang w:val="hy-AM"/>
        </w:rPr>
      </w:pPr>
      <w:r w:rsidRPr="00904019">
        <w:rPr>
          <w:rStyle w:val="ac"/>
          <w:rFonts w:ascii="GHEA Mariam" w:hAnsi="GHEA Mariam"/>
        </w:rPr>
        <w:footnoteRef/>
      </w:r>
      <w:r w:rsidRPr="00904019">
        <w:rPr>
          <w:rFonts w:ascii="GHEA Mariam" w:hAnsi="GHEA Mariam"/>
          <w:lang w:val="hy-AM"/>
        </w:rPr>
        <w:t xml:space="preserve"> Տե՛ս սույն որոշման 3</w:t>
      </w:r>
      <w:r w:rsidR="008F5C9E" w:rsidRPr="00904019">
        <w:rPr>
          <w:rFonts w:ascii="Cambria Math" w:hAnsi="Cambria Math" w:cs="Cambria Math"/>
          <w:lang w:val="hy-AM"/>
        </w:rPr>
        <w:t>․</w:t>
      </w:r>
      <w:r w:rsidR="008F5C9E" w:rsidRPr="00904019">
        <w:rPr>
          <w:rFonts w:ascii="GHEA Mariam" w:hAnsi="GHEA Mariam"/>
          <w:lang w:val="hy-AM"/>
        </w:rPr>
        <w:t>1</w:t>
      </w:r>
      <w:r w:rsidR="00904019" w:rsidRPr="00904019">
        <w:rPr>
          <w:rFonts w:ascii="Cambria Math" w:hAnsi="Cambria Math" w:cs="Cambria Math"/>
          <w:lang w:val="hy-AM"/>
        </w:rPr>
        <w:t>․</w:t>
      </w:r>
      <w:r w:rsidRPr="00904019">
        <w:rPr>
          <w:rFonts w:ascii="GHEA Mariam" w:hAnsi="GHEA Mariam"/>
          <w:lang w:val="hy-AM"/>
        </w:rPr>
        <w:t>-րդ կետը։</w:t>
      </w:r>
    </w:p>
  </w:footnote>
  <w:footnote w:id="5">
    <w:p w14:paraId="5E38B85E" w14:textId="62CC5C47" w:rsidR="00A34BC8" w:rsidRPr="00904019" w:rsidRDefault="00A34BC8">
      <w:pPr>
        <w:pStyle w:val="af1"/>
        <w:ind w:hanging="2"/>
        <w:rPr>
          <w:rFonts w:ascii="GHEA Mariam" w:hAnsi="GHEA Mariam"/>
          <w:lang w:val="hy-AM"/>
        </w:rPr>
      </w:pPr>
      <w:r w:rsidRPr="00904019">
        <w:rPr>
          <w:rStyle w:val="ac"/>
          <w:rFonts w:ascii="GHEA Mariam" w:hAnsi="GHEA Mariam"/>
        </w:rPr>
        <w:footnoteRef/>
      </w:r>
      <w:r w:rsidRPr="00904019">
        <w:rPr>
          <w:rFonts w:ascii="GHEA Mariam" w:hAnsi="GHEA Mariam"/>
          <w:lang w:val="hy-AM"/>
        </w:rPr>
        <w:t xml:space="preserve"> Տե՛ս սույն որոշման </w:t>
      </w:r>
      <w:r w:rsidR="00C1473E" w:rsidRPr="00904019">
        <w:rPr>
          <w:rFonts w:ascii="GHEA Mariam" w:hAnsi="GHEA Mariam"/>
          <w:lang w:val="hy-AM"/>
        </w:rPr>
        <w:t>11</w:t>
      </w:r>
      <w:r w:rsidRPr="00904019">
        <w:rPr>
          <w:rFonts w:ascii="GHEA Mariam" w:hAnsi="GHEA Mariam"/>
          <w:lang w:val="hy-AM"/>
        </w:rPr>
        <w:t>-րդ կետը։</w:t>
      </w:r>
    </w:p>
  </w:footnote>
  <w:footnote w:id="6">
    <w:p w14:paraId="5C42E936" w14:textId="5B03DDDA" w:rsidR="00572C5A" w:rsidRPr="00904019" w:rsidRDefault="00572C5A">
      <w:pPr>
        <w:pStyle w:val="af1"/>
        <w:ind w:hanging="2"/>
        <w:rPr>
          <w:rFonts w:ascii="GHEA Mariam" w:hAnsi="GHEA Mariam"/>
          <w:lang w:val="hy-AM"/>
        </w:rPr>
      </w:pPr>
      <w:r w:rsidRPr="00904019">
        <w:rPr>
          <w:rStyle w:val="ac"/>
          <w:rFonts w:ascii="GHEA Mariam" w:hAnsi="GHEA Mariam"/>
        </w:rPr>
        <w:footnoteRef/>
      </w:r>
      <w:r w:rsidRPr="00904019">
        <w:rPr>
          <w:rFonts w:ascii="GHEA Mariam" w:hAnsi="GHEA Mariam"/>
          <w:lang w:val="hy-AM"/>
        </w:rPr>
        <w:t xml:space="preserve"> Տե՛ս սույն որոշման </w:t>
      </w:r>
      <w:r w:rsidR="00FF65BA" w:rsidRPr="00904019">
        <w:rPr>
          <w:rFonts w:ascii="GHEA Mariam" w:hAnsi="GHEA Mariam"/>
          <w:lang w:val="hy-AM"/>
        </w:rPr>
        <w:t>1</w:t>
      </w:r>
      <w:r w:rsidR="00C1473E" w:rsidRPr="00904019">
        <w:rPr>
          <w:rFonts w:ascii="GHEA Mariam" w:hAnsi="GHEA Mariam"/>
          <w:lang w:val="hy-AM"/>
        </w:rPr>
        <w:t>2</w:t>
      </w:r>
      <w:r w:rsidRPr="00904019">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E785" w14:textId="77777777" w:rsidR="00907D17" w:rsidRDefault="00907D17">
    <w:pPr>
      <w:pStyle w:val="a7"/>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142EC8">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A280" w14:textId="77777777" w:rsidR="00907D17" w:rsidRPr="00401431" w:rsidRDefault="00907D17" w:rsidP="00401431">
    <w:pPr>
      <w:pStyle w:val="a7"/>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0FAB"/>
    <w:rsid w:val="00001146"/>
    <w:rsid w:val="00001F5D"/>
    <w:rsid w:val="00002C25"/>
    <w:rsid w:val="0000303E"/>
    <w:rsid w:val="00004747"/>
    <w:rsid w:val="0000493E"/>
    <w:rsid w:val="00004963"/>
    <w:rsid w:val="00004DDE"/>
    <w:rsid w:val="00004E28"/>
    <w:rsid w:val="000058B4"/>
    <w:rsid w:val="00006375"/>
    <w:rsid w:val="00007302"/>
    <w:rsid w:val="0000748F"/>
    <w:rsid w:val="000076DB"/>
    <w:rsid w:val="000107C9"/>
    <w:rsid w:val="000120F8"/>
    <w:rsid w:val="000124F9"/>
    <w:rsid w:val="000127C4"/>
    <w:rsid w:val="000140B0"/>
    <w:rsid w:val="00014203"/>
    <w:rsid w:val="0001438F"/>
    <w:rsid w:val="00014C5D"/>
    <w:rsid w:val="00014D07"/>
    <w:rsid w:val="00014DB0"/>
    <w:rsid w:val="0001547D"/>
    <w:rsid w:val="000156C7"/>
    <w:rsid w:val="00015A40"/>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E61"/>
    <w:rsid w:val="0003057E"/>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0E53"/>
    <w:rsid w:val="000510AB"/>
    <w:rsid w:val="00051CD7"/>
    <w:rsid w:val="00051E06"/>
    <w:rsid w:val="0005242F"/>
    <w:rsid w:val="00052489"/>
    <w:rsid w:val="00052A12"/>
    <w:rsid w:val="0005353C"/>
    <w:rsid w:val="00053769"/>
    <w:rsid w:val="00053A40"/>
    <w:rsid w:val="0005469C"/>
    <w:rsid w:val="00055EA6"/>
    <w:rsid w:val="0005632A"/>
    <w:rsid w:val="00056F93"/>
    <w:rsid w:val="00057850"/>
    <w:rsid w:val="00057A41"/>
    <w:rsid w:val="00060881"/>
    <w:rsid w:val="000612BC"/>
    <w:rsid w:val="00061E78"/>
    <w:rsid w:val="0006205A"/>
    <w:rsid w:val="00062B0C"/>
    <w:rsid w:val="00062FE2"/>
    <w:rsid w:val="00063251"/>
    <w:rsid w:val="00063307"/>
    <w:rsid w:val="000636BC"/>
    <w:rsid w:val="0006418D"/>
    <w:rsid w:val="00064774"/>
    <w:rsid w:val="000649BC"/>
    <w:rsid w:val="000649D9"/>
    <w:rsid w:val="00064CA7"/>
    <w:rsid w:val="0006516F"/>
    <w:rsid w:val="000651AF"/>
    <w:rsid w:val="0006561C"/>
    <w:rsid w:val="00065A5C"/>
    <w:rsid w:val="00066500"/>
    <w:rsid w:val="00066DBD"/>
    <w:rsid w:val="00067A2B"/>
    <w:rsid w:val="00067CF9"/>
    <w:rsid w:val="00070A2F"/>
    <w:rsid w:val="00070B33"/>
    <w:rsid w:val="00070E9D"/>
    <w:rsid w:val="000710D8"/>
    <w:rsid w:val="00071D65"/>
    <w:rsid w:val="0007270F"/>
    <w:rsid w:val="000736ED"/>
    <w:rsid w:val="00073ACA"/>
    <w:rsid w:val="00073B51"/>
    <w:rsid w:val="00073D8E"/>
    <w:rsid w:val="00073EDE"/>
    <w:rsid w:val="00074ADD"/>
    <w:rsid w:val="00074DBE"/>
    <w:rsid w:val="000754D7"/>
    <w:rsid w:val="000756F4"/>
    <w:rsid w:val="000762A2"/>
    <w:rsid w:val="00076337"/>
    <w:rsid w:val="00076CE4"/>
    <w:rsid w:val="00077429"/>
    <w:rsid w:val="00077760"/>
    <w:rsid w:val="00077A3B"/>
    <w:rsid w:val="000805E7"/>
    <w:rsid w:val="00080721"/>
    <w:rsid w:val="00080C71"/>
    <w:rsid w:val="00080EE8"/>
    <w:rsid w:val="00081013"/>
    <w:rsid w:val="00081156"/>
    <w:rsid w:val="00081244"/>
    <w:rsid w:val="000817E4"/>
    <w:rsid w:val="00081C8A"/>
    <w:rsid w:val="00081FC1"/>
    <w:rsid w:val="00082D01"/>
    <w:rsid w:val="00083137"/>
    <w:rsid w:val="00083241"/>
    <w:rsid w:val="0008365F"/>
    <w:rsid w:val="000837F0"/>
    <w:rsid w:val="00084A46"/>
    <w:rsid w:val="00084F2C"/>
    <w:rsid w:val="00085FF2"/>
    <w:rsid w:val="000861EB"/>
    <w:rsid w:val="000865CE"/>
    <w:rsid w:val="00086783"/>
    <w:rsid w:val="00087001"/>
    <w:rsid w:val="00087012"/>
    <w:rsid w:val="0008702E"/>
    <w:rsid w:val="0009066A"/>
    <w:rsid w:val="00090CA6"/>
    <w:rsid w:val="00090F32"/>
    <w:rsid w:val="00091214"/>
    <w:rsid w:val="000930E0"/>
    <w:rsid w:val="00093A5C"/>
    <w:rsid w:val="00093A6C"/>
    <w:rsid w:val="00093DA4"/>
    <w:rsid w:val="00094127"/>
    <w:rsid w:val="0009438C"/>
    <w:rsid w:val="000951F9"/>
    <w:rsid w:val="00095777"/>
    <w:rsid w:val="00095FB4"/>
    <w:rsid w:val="0009668E"/>
    <w:rsid w:val="0009716D"/>
    <w:rsid w:val="000971BF"/>
    <w:rsid w:val="000973DF"/>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ADD"/>
    <w:rsid w:val="000A7E38"/>
    <w:rsid w:val="000B03EF"/>
    <w:rsid w:val="000B0430"/>
    <w:rsid w:val="000B09E4"/>
    <w:rsid w:val="000B142C"/>
    <w:rsid w:val="000B1677"/>
    <w:rsid w:val="000B185B"/>
    <w:rsid w:val="000B1D45"/>
    <w:rsid w:val="000B1DF1"/>
    <w:rsid w:val="000B2F9D"/>
    <w:rsid w:val="000B30F8"/>
    <w:rsid w:val="000B3195"/>
    <w:rsid w:val="000B3745"/>
    <w:rsid w:val="000B48AC"/>
    <w:rsid w:val="000B4BBE"/>
    <w:rsid w:val="000B4C37"/>
    <w:rsid w:val="000B523B"/>
    <w:rsid w:val="000B5698"/>
    <w:rsid w:val="000B5DAC"/>
    <w:rsid w:val="000B6190"/>
    <w:rsid w:val="000B61E2"/>
    <w:rsid w:val="000B670D"/>
    <w:rsid w:val="000B6CCE"/>
    <w:rsid w:val="000B7ADE"/>
    <w:rsid w:val="000C022C"/>
    <w:rsid w:val="000C0397"/>
    <w:rsid w:val="000C04F0"/>
    <w:rsid w:val="000C07FD"/>
    <w:rsid w:val="000C0F1B"/>
    <w:rsid w:val="000C1A30"/>
    <w:rsid w:val="000C21BB"/>
    <w:rsid w:val="000C2D65"/>
    <w:rsid w:val="000C3437"/>
    <w:rsid w:val="000C35C8"/>
    <w:rsid w:val="000C3A82"/>
    <w:rsid w:val="000C3C46"/>
    <w:rsid w:val="000C3FB5"/>
    <w:rsid w:val="000C45B2"/>
    <w:rsid w:val="000C483F"/>
    <w:rsid w:val="000C4A0F"/>
    <w:rsid w:val="000C4B28"/>
    <w:rsid w:val="000C52DE"/>
    <w:rsid w:val="000C5B87"/>
    <w:rsid w:val="000C6B25"/>
    <w:rsid w:val="000C73FA"/>
    <w:rsid w:val="000C75F5"/>
    <w:rsid w:val="000C7800"/>
    <w:rsid w:val="000C7C18"/>
    <w:rsid w:val="000D108A"/>
    <w:rsid w:val="000D205A"/>
    <w:rsid w:val="000D3115"/>
    <w:rsid w:val="000D32FF"/>
    <w:rsid w:val="000D352E"/>
    <w:rsid w:val="000D3928"/>
    <w:rsid w:val="000D4046"/>
    <w:rsid w:val="000D489A"/>
    <w:rsid w:val="000D4B58"/>
    <w:rsid w:val="000D4CAD"/>
    <w:rsid w:val="000D5A8E"/>
    <w:rsid w:val="000D5B1A"/>
    <w:rsid w:val="000D5F19"/>
    <w:rsid w:val="000D6B17"/>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4450"/>
    <w:rsid w:val="000E49F7"/>
    <w:rsid w:val="000E50C4"/>
    <w:rsid w:val="000E5311"/>
    <w:rsid w:val="000E56F4"/>
    <w:rsid w:val="000E5A1E"/>
    <w:rsid w:val="000E5ABB"/>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C46"/>
    <w:rsid w:val="000F5D27"/>
    <w:rsid w:val="000F5D89"/>
    <w:rsid w:val="000F6516"/>
    <w:rsid w:val="000F67A6"/>
    <w:rsid w:val="000F6E72"/>
    <w:rsid w:val="000F7612"/>
    <w:rsid w:val="000F7F09"/>
    <w:rsid w:val="001003A9"/>
    <w:rsid w:val="00100C2F"/>
    <w:rsid w:val="00101BBA"/>
    <w:rsid w:val="00101DD0"/>
    <w:rsid w:val="00102BC5"/>
    <w:rsid w:val="00102C81"/>
    <w:rsid w:val="00103143"/>
    <w:rsid w:val="00103829"/>
    <w:rsid w:val="00103D7B"/>
    <w:rsid w:val="00104392"/>
    <w:rsid w:val="00104872"/>
    <w:rsid w:val="001049F4"/>
    <w:rsid w:val="00105B61"/>
    <w:rsid w:val="00105B7C"/>
    <w:rsid w:val="00106451"/>
    <w:rsid w:val="00106A95"/>
    <w:rsid w:val="00107320"/>
    <w:rsid w:val="001078A9"/>
    <w:rsid w:val="00107C0E"/>
    <w:rsid w:val="00111054"/>
    <w:rsid w:val="001118C5"/>
    <w:rsid w:val="001125CF"/>
    <w:rsid w:val="00112AA7"/>
    <w:rsid w:val="00112DB7"/>
    <w:rsid w:val="001132D3"/>
    <w:rsid w:val="00113348"/>
    <w:rsid w:val="00113625"/>
    <w:rsid w:val="00113E9F"/>
    <w:rsid w:val="00114B4C"/>
    <w:rsid w:val="00114D21"/>
    <w:rsid w:val="00114E6F"/>
    <w:rsid w:val="00114F1F"/>
    <w:rsid w:val="0011596F"/>
    <w:rsid w:val="00115CD0"/>
    <w:rsid w:val="00116002"/>
    <w:rsid w:val="0011661D"/>
    <w:rsid w:val="001166D2"/>
    <w:rsid w:val="00116984"/>
    <w:rsid w:val="00116A98"/>
    <w:rsid w:val="0011739B"/>
    <w:rsid w:val="00117C4C"/>
    <w:rsid w:val="001201FF"/>
    <w:rsid w:val="00120573"/>
    <w:rsid w:val="00120D03"/>
    <w:rsid w:val="00120D4C"/>
    <w:rsid w:val="00121939"/>
    <w:rsid w:val="00121BF3"/>
    <w:rsid w:val="00122237"/>
    <w:rsid w:val="001225DF"/>
    <w:rsid w:val="00122766"/>
    <w:rsid w:val="00122B7A"/>
    <w:rsid w:val="00122CF8"/>
    <w:rsid w:val="0012318E"/>
    <w:rsid w:val="00123444"/>
    <w:rsid w:val="001234CE"/>
    <w:rsid w:val="00123EFC"/>
    <w:rsid w:val="0012404E"/>
    <w:rsid w:val="00124A14"/>
    <w:rsid w:val="00125650"/>
    <w:rsid w:val="00125C11"/>
    <w:rsid w:val="00125EBC"/>
    <w:rsid w:val="0012635E"/>
    <w:rsid w:val="001266A2"/>
    <w:rsid w:val="00126B56"/>
    <w:rsid w:val="00126BF1"/>
    <w:rsid w:val="001274E9"/>
    <w:rsid w:val="001275A5"/>
    <w:rsid w:val="001277D0"/>
    <w:rsid w:val="00127CEC"/>
    <w:rsid w:val="00130134"/>
    <w:rsid w:val="00130540"/>
    <w:rsid w:val="00130970"/>
    <w:rsid w:val="0013174C"/>
    <w:rsid w:val="00132FE2"/>
    <w:rsid w:val="001335A2"/>
    <w:rsid w:val="00133F36"/>
    <w:rsid w:val="0013400D"/>
    <w:rsid w:val="00134507"/>
    <w:rsid w:val="00134604"/>
    <w:rsid w:val="001346CF"/>
    <w:rsid w:val="00135482"/>
    <w:rsid w:val="001358F5"/>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DF8"/>
    <w:rsid w:val="00142EC8"/>
    <w:rsid w:val="001432A1"/>
    <w:rsid w:val="00143B75"/>
    <w:rsid w:val="00143F26"/>
    <w:rsid w:val="001447C8"/>
    <w:rsid w:val="001447CC"/>
    <w:rsid w:val="001448C1"/>
    <w:rsid w:val="00144EC8"/>
    <w:rsid w:val="00144FBD"/>
    <w:rsid w:val="001453D3"/>
    <w:rsid w:val="00145C43"/>
    <w:rsid w:val="00145CD8"/>
    <w:rsid w:val="00146093"/>
    <w:rsid w:val="00146414"/>
    <w:rsid w:val="00146C32"/>
    <w:rsid w:val="00146FD2"/>
    <w:rsid w:val="001500C8"/>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49F"/>
    <w:rsid w:val="00155B4C"/>
    <w:rsid w:val="00155CC9"/>
    <w:rsid w:val="00156383"/>
    <w:rsid w:val="001563EB"/>
    <w:rsid w:val="001568F3"/>
    <w:rsid w:val="00156A10"/>
    <w:rsid w:val="00156DD4"/>
    <w:rsid w:val="00157090"/>
    <w:rsid w:val="00157761"/>
    <w:rsid w:val="00160069"/>
    <w:rsid w:val="001603CD"/>
    <w:rsid w:val="00160A70"/>
    <w:rsid w:val="001613B9"/>
    <w:rsid w:val="00161FA2"/>
    <w:rsid w:val="001621B6"/>
    <w:rsid w:val="00162346"/>
    <w:rsid w:val="00162387"/>
    <w:rsid w:val="00163AAE"/>
    <w:rsid w:val="00163B1F"/>
    <w:rsid w:val="00163B94"/>
    <w:rsid w:val="00163C65"/>
    <w:rsid w:val="00163C92"/>
    <w:rsid w:val="00163D24"/>
    <w:rsid w:val="00164655"/>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43D"/>
    <w:rsid w:val="00172440"/>
    <w:rsid w:val="001727CE"/>
    <w:rsid w:val="001733E0"/>
    <w:rsid w:val="0017358D"/>
    <w:rsid w:val="001738D8"/>
    <w:rsid w:val="001742AC"/>
    <w:rsid w:val="001745E9"/>
    <w:rsid w:val="00174853"/>
    <w:rsid w:val="00175613"/>
    <w:rsid w:val="001757D5"/>
    <w:rsid w:val="001763E1"/>
    <w:rsid w:val="00176782"/>
    <w:rsid w:val="00176E56"/>
    <w:rsid w:val="001773A2"/>
    <w:rsid w:val="00177A5B"/>
    <w:rsid w:val="00180DB3"/>
    <w:rsid w:val="00180EE8"/>
    <w:rsid w:val="00181B51"/>
    <w:rsid w:val="00181F56"/>
    <w:rsid w:val="00181FB3"/>
    <w:rsid w:val="001825E3"/>
    <w:rsid w:val="001826A0"/>
    <w:rsid w:val="0018318E"/>
    <w:rsid w:val="00183364"/>
    <w:rsid w:val="0018397F"/>
    <w:rsid w:val="00183E73"/>
    <w:rsid w:val="00184291"/>
    <w:rsid w:val="001844C8"/>
    <w:rsid w:val="001847EA"/>
    <w:rsid w:val="001850EA"/>
    <w:rsid w:val="0018518D"/>
    <w:rsid w:val="00185915"/>
    <w:rsid w:val="001864D1"/>
    <w:rsid w:val="00186A30"/>
    <w:rsid w:val="00187184"/>
    <w:rsid w:val="0018740C"/>
    <w:rsid w:val="00187803"/>
    <w:rsid w:val="00187BF2"/>
    <w:rsid w:val="001903AF"/>
    <w:rsid w:val="00190ADA"/>
    <w:rsid w:val="00191146"/>
    <w:rsid w:val="001913A8"/>
    <w:rsid w:val="00191554"/>
    <w:rsid w:val="00191981"/>
    <w:rsid w:val="00191C2D"/>
    <w:rsid w:val="00191DD0"/>
    <w:rsid w:val="00191EC5"/>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8D2"/>
    <w:rsid w:val="00195AF7"/>
    <w:rsid w:val="00195DC8"/>
    <w:rsid w:val="00196209"/>
    <w:rsid w:val="00196226"/>
    <w:rsid w:val="0019625C"/>
    <w:rsid w:val="00196366"/>
    <w:rsid w:val="001965C8"/>
    <w:rsid w:val="0019675A"/>
    <w:rsid w:val="00196872"/>
    <w:rsid w:val="0019756F"/>
    <w:rsid w:val="001979AF"/>
    <w:rsid w:val="001A00B6"/>
    <w:rsid w:val="001A00F4"/>
    <w:rsid w:val="001A0331"/>
    <w:rsid w:val="001A1F56"/>
    <w:rsid w:val="001A222F"/>
    <w:rsid w:val="001A242C"/>
    <w:rsid w:val="001A259E"/>
    <w:rsid w:val="001A27D9"/>
    <w:rsid w:val="001A2FA2"/>
    <w:rsid w:val="001A31B6"/>
    <w:rsid w:val="001A3271"/>
    <w:rsid w:val="001A3861"/>
    <w:rsid w:val="001A3DBE"/>
    <w:rsid w:val="001A3DF3"/>
    <w:rsid w:val="001A3E69"/>
    <w:rsid w:val="001A4525"/>
    <w:rsid w:val="001A488F"/>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053"/>
    <w:rsid w:val="001D3323"/>
    <w:rsid w:val="001D35FA"/>
    <w:rsid w:val="001D3A01"/>
    <w:rsid w:val="001D3DA5"/>
    <w:rsid w:val="001D4070"/>
    <w:rsid w:val="001D43FE"/>
    <w:rsid w:val="001D459A"/>
    <w:rsid w:val="001D5238"/>
    <w:rsid w:val="001D584F"/>
    <w:rsid w:val="001D5AC4"/>
    <w:rsid w:val="001D5D49"/>
    <w:rsid w:val="001D6EF0"/>
    <w:rsid w:val="001D733D"/>
    <w:rsid w:val="001D780F"/>
    <w:rsid w:val="001D79C0"/>
    <w:rsid w:val="001E04AB"/>
    <w:rsid w:val="001E0AD3"/>
    <w:rsid w:val="001E0C3D"/>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4EDA"/>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B5"/>
    <w:rsid w:val="00203E7F"/>
    <w:rsid w:val="00204583"/>
    <w:rsid w:val="00204EFD"/>
    <w:rsid w:val="0020523C"/>
    <w:rsid w:val="002061ED"/>
    <w:rsid w:val="0020708D"/>
    <w:rsid w:val="002071FB"/>
    <w:rsid w:val="002072E7"/>
    <w:rsid w:val="002076E4"/>
    <w:rsid w:val="00207766"/>
    <w:rsid w:val="00207A12"/>
    <w:rsid w:val="00207C7B"/>
    <w:rsid w:val="00210061"/>
    <w:rsid w:val="0021051C"/>
    <w:rsid w:val="00211711"/>
    <w:rsid w:val="00211E35"/>
    <w:rsid w:val="002125A6"/>
    <w:rsid w:val="002128A7"/>
    <w:rsid w:val="00213477"/>
    <w:rsid w:val="002136ED"/>
    <w:rsid w:val="00214050"/>
    <w:rsid w:val="002141AD"/>
    <w:rsid w:val="00215C9B"/>
    <w:rsid w:val="00215D79"/>
    <w:rsid w:val="0021722A"/>
    <w:rsid w:val="002174EB"/>
    <w:rsid w:val="002174F6"/>
    <w:rsid w:val="002209C1"/>
    <w:rsid w:val="00220AA0"/>
    <w:rsid w:val="00220F53"/>
    <w:rsid w:val="002223D9"/>
    <w:rsid w:val="00222471"/>
    <w:rsid w:val="00222946"/>
    <w:rsid w:val="0022332F"/>
    <w:rsid w:val="00223605"/>
    <w:rsid w:val="002242BA"/>
    <w:rsid w:val="002249FB"/>
    <w:rsid w:val="00224EF0"/>
    <w:rsid w:val="002253C8"/>
    <w:rsid w:val="00225739"/>
    <w:rsid w:val="00226349"/>
    <w:rsid w:val="0022637E"/>
    <w:rsid w:val="0022650F"/>
    <w:rsid w:val="00226C50"/>
    <w:rsid w:val="00226EFC"/>
    <w:rsid w:val="00227345"/>
    <w:rsid w:val="002273D7"/>
    <w:rsid w:val="00227494"/>
    <w:rsid w:val="00230411"/>
    <w:rsid w:val="00231320"/>
    <w:rsid w:val="00231411"/>
    <w:rsid w:val="00232C49"/>
    <w:rsid w:val="00233062"/>
    <w:rsid w:val="002330AC"/>
    <w:rsid w:val="00233224"/>
    <w:rsid w:val="0023327E"/>
    <w:rsid w:val="0023362A"/>
    <w:rsid w:val="00233923"/>
    <w:rsid w:val="00233ACC"/>
    <w:rsid w:val="00233C5B"/>
    <w:rsid w:val="00233F23"/>
    <w:rsid w:val="00234657"/>
    <w:rsid w:val="002347D1"/>
    <w:rsid w:val="00234A08"/>
    <w:rsid w:val="00234C23"/>
    <w:rsid w:val="0023575A"/>
    <w:rsid w:val="002357F1"/>
    <w:rsid w:val="002364B4"/>
    <w:rsid w:val="00236B32"/>
    <w:rsid w:val="00236C9A"/>
    <w:rsid w:val="00236E3C"/>
    <w:rsid w:val="00236E8A"/>
    <w:rsid w:val="002372F7"/>
    <w:rsid w:val="00237C51"/>
    <w:rsid w:val="00240675"/>
    <w:rsid w:val="00240AF0"/>
    <w:rsid w:val="00241517"/>
    <w:rsid w:val="00241980"/>
    <w:rsid w:val="0024258B"/>
    <w:rsid w:val="0024272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7A1"/>
    <w:rsid w:val="00246A41"/>
    <w:rsid w:val="00246B6E"/>
    <w:rsid w:val="002477B2"/>
    <w:rsid w:val="00247966"/>
    <w:rsid w:val="002502A0"/>
    <w:rsid w:val="002515DA"/>
    <w:rsid w:val="00251ADF"/>
    <w:rsid w:val="00251D40"/>
    <w:rsid w:val="00252A35"/>
    <w:rsid w:val="00252E98"/>
    <w:rsid w:val="002535DC"/>
    <w:rsid w:val="002539D0"/>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E2A"/>
    <w:rsid w:val="002663C9"/>
    <w:rsid w:val="002666DF"/>
    <w:rsid w:val="00267D40"/>
    <w:rsid w:val="00267DB2"/>
    <w:rsid w:val="00271943"/>
    <w:rsid w:val="00272D13"/>
    <w:rsid w:val="002738DF"/>
    <w:rsid w:val="00273AF7"/>
    <w:rsid w:val="00273EE8"/>
    <w:rsid w:val="002750CA"/>
    <w:rsid w:val="00275F52"/>
    <w:rsid w:val="00275F81"/>
    <w:rsid w:val="0027686B"/>
    <w:rsid w:val="00276CAB"/>
    <w:rsid w:val="00276EBA"/>
    <w:rsid w:val="002773F8"/>
    <w:rsid w:val="00280FEE"/>
    <w:rsid w:val="002810CE"/>
    <w:rsid w:val="00281157"/>
    <w:rsid w:val="00281236"/>
    <w:rsid w:val="00281394"/>
    <w:rsid w:val="002815FD"/>
    <w:rsid w:val="00281B19"/>
    <w:rsid w:val="00281CA8"/>
    <w:rsid w:val="002820D4"/>
    <w:rsid w:val="0028307A"/>
    <w:rsid w:val="00283161"/>
    <w:rsid w:val="002833C5"/>
    <w:rsid w:val="002839CF"/>
    <w:rsid w:val="00284931"/>
    <w:rsid w:val="00284CFB"/>
    <w:rsid w:val="00285577"/>
    <w:rsid w:val="00285A8B"/>
    <w:rsid w:val="00285DE3"/>
    <w:rsid w:val="00286F9C"/>
    <w:rsid w:val="0028751C"/>
    <w:rsid w:val="002876DC"/>
    <w:rsid w:val="00290568"/>
    <w:rsid w:val="00290C25"/>
    <w:rsid w:val="00290E03"/>
    <w:rsid w:val="00291132"/>
    <w:rsid w:val="00291A30"/>
    <w:rsid w:val="00291B11"/>
    <w:rsid w:val="00291F66"/>
    <w:rsid w:val="00291F73"/>
    <w:rsid w:val="002924B1"/>
    <w:rsid w:val="0029286C"/>
    <w:rsid w:val="00292C7C"/>
    <w:rsid w:val="00292D6C"/>
    <w:rsid w:val="00293ACD"/>
    <w:rsid w:val="00294BAD"/>
    <w:rsid w:val="00295149"/>
    <w:rsid w:val="00295198"/>
    <w:rsid w:val="00295375"/>
    <w:rsid w:val="00295464"/>
    <w:rsid w:val="002954DA"/>
    <w:rsid w:val="00295536"/>
    <w:rsid w:val="00295675"/>
    <w:rsid w:val="0029585B"/>
    <w:rsid w:val="002958CF"/>
    <w:rsid w:val="00295BC3"/>
    <w:rsid w:val="002962B8"/>
    <w:rsid w:val="00297D7B"/>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B7"/>
    <w:rsid w:val="002B45EE"/>
    <w:rsid w:val="002B4716"/>
    <w:rsid w:val="002B50A1"/>
    <w:rsid w:val="002B54E6"/>
    <w:rsid w:val="002B583A"/>
    <w:rsid w:val="002B6042"/>
    <w:rsid w:val="002B607D"/>
    <w:rsid w:val="002B66A1"/>
    <w:rsid w:val="002B6901"/>
    <w:rsid w:val="002B6AC5"/>
    <w:rsid w:val="002B7395"/>
    <w:rsid w:val="002B7A2C"/>
    <w:rsid w:val="002B7FD6"/>
    <w:rsid w:val="002C1EAA"/>
    <w:rsid w:val="002C2117"/>
    <w:rsid w:val="002C4C27"/>
    <w:rsid w:val="002C4EF6"/>
    <w:rsid w:val="002C5546"/>
    <w:rsid w:val="002C5798"/>
    <w:rsid w:val="002C682E"/>
    <w:rsid w:val="002C6D20"/>
    <w:rsid w:val="002C788D"/>
    <w:rsid w:val="002C7B8B"/>
    <w:rsid w:val="002C7BAA"/>
    <w:rsid w:val="002C7F2B"/>
    <w:rsid w:val="002D035C"/>
    <w:rsid w:val="002D0958"/>
    <w:rsid w:val="002D0A1F"/>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1D43"/>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69C"/>
    <w:rsid w:val="00300721"/>
    <w:rsid w:val="00300A31"/>
    <w:rsid w:val="00300A3F"/>
    <w:rsid w:val="003012B5"/>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5AB"/>
    <w:rsid w:val="00315BD5"/>
    <w:rsid w:val="00315E36"/>
    <w:rsid w:val="0031669E"/>
    <w:rsid w:val="003168B1"/>
    <w:rsid w:val="00317615"/>
    <w:rsid w:val="003205CB"/>
    <w:rsid w:val="00320767"/>
    <w:rsid w:val="003208A7"/>
    <w:rsid w:val="00320E5D"/>
    <w:rsid w:val="003213A4"/>
    <w:rsid w:val="00321E0E"/>
    <w:rsid w:val="00321E3E"/>
    <w:rsid w:val="00321EC3"/>
    <w:rsid w:val="00322BAD"/>
    <w:rsid w:val="003232B0"/>
    <w:rsid w:val="003232DB"/>
    <w:rsid w:val="003232F5"/>
    <w:rsid w:val="00323CA5"/>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1A0"/>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A86"/>
    <w:rsid w:val="00344C4B"/>
    <w:rsid w:val="00344CDB"/>
    <w:rsid w:val="00344EFA"/>
    <w:rsid w:val="003454B1"/>
    <w:rsid w:val="003454CA"/>
    <w:rsid w:val="00345996"/>
    <w:rsid w:val="003459E3"/>
    <w:rsid w:val="003468CC"/>
    <w:rsid w:val="00346C5C"/>
    <w:rsid w:val="003470A9"/>
    <w:rsid w:val="003473AE"/>
    <w:rsid w:val="0034776E"/>
    <w:rsid w:val="00347EF1"/>
    <w:rsid w:val="003503B0"/>
    <w:rsid w:val="003503C1"/>
    <w:rsid w:val="00350ADC"/>
    <w:rsid w:val="00350BE6"/>
    <w:rsid w:val="00351120"/>
    <w:rsid w:val="0035134E"/>
    <w:rsid w:val="003525AC"/>
    <w:rsid w:val="00352F26"/>
    <w:rsid w:val="003545DC"/>
    <w:rsid w:val="00354A13"/>
    <w:rsid w:val="003552E9"/>
    <w:rsid w:val="0035574D"/>
    <w:rsid w:val="003558F1"/>
    <w:rsid w:val="00355BE5"/>
    <w:rsid w:val="00355C36"/>
    <w:rsid w:val="00356917"/>
    <w:rsid w:val="00356D91"/>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618F"/>
    <w:rsid w:val="00366316"/>
    <w:rsid w:val="0036740E"/>
    <w:rsid w:val="003674CF"/>
    <w:rsid w:val="00367787"/>
    <w:rsid w:val="00367840"/>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563"/>
    <w:rsid w:val="00380DF3"/>
    <w:rsid w:val="003821DE"/>
    <w:rsid w:val="00382C44"/>
    <w:rsid w:val="00382D1A"/>
    <w:rsid w:val="003830A8"/>
    <w:rsid w:val="003833E1"/>
    <w:rsid w:val="003834F7"/>
    <w:rsid w:val="003835D7"/>
    <w:rsid w:val="0038409E"/>
    <w:rsid w:val="00384314"/>
    <w:rsid w:val="003843DF"/>
    <w:rsid w:val="00384644"/>
    <w:rsid w:val="00385124"/>
    <w:rsid w:val="0038548A"/>
    <w:rsid w:val="003858B5"/>
    <w:rsid w:val="003862CE"/>
    <w:rsid w:val="0038644A"/>
    <w:rsid w:val="00386CE3"/>
    <w:rsid w:val="00386F2E"/>
    <w:rsid w:val="00387157"/>
    <w:rsid w:val="00387866"/>
    <w:rsid w:val="00387AF0"/>
    <w:rsid w:val="00387FF5"/>
    <w:rsid w:val="00390E8A"/>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A03E4"/>
    <w:rsid w:val="003A0DDE"/>
    <w:rsid w:val="003A14BF"/>
    <w:rsid w:val="003A1633"/>
    <w:rsid w:val="003A1DBC"/>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46"/>
    <w:rsid w:val="003A717E"/>
    <w:rsid w:val="003B00B5"/>
    <w:rsid w:val="003B04F1"/>
    <w:rsid w:val="003B05B3"/>
    <w:rsid w:val="003B0961"/>
    <w:rsid w:val="003B0BC5"/>
    <w:rsid w:val="003B0C19"/>
    <w:rsid w:val="003B0D0E"/>
    <w:rsid w:val="003B0D64"/>
    <w:rsid w:val="003B11C8"/>
    <w:rsid w:val="003B151C"/>
    <w:rsid w:val="003B3017"/>
    <w:rsid w:val="003B357C"/>
    <w:rsid w:val="003B35B8"/>
    <w:rsid w:val="003B3F5D"/>
    <w:rsid w:val="003B4013"/>
    <w:rsid w:val="003B442B"/>
    <w:rsid w:val="003B46E7"/>
    <w:rsid w:val="003B4D6A"/>
    <w:rsid w:val="003B5D69"/>
    <w:rsid w:val="003B64C4"/>
    <w:rsid w:val="003B683C"/>
    <w:rsid w:val="003B6D6A"/>
    <w:rsid w:val="003B71C2"/>
    <w:rsid w:val="003B72D8"/>
    <w:rsid w:val="003B7390"/>
    <w:rsid w:val="003B7751"/>
    <w:rsid w:val="003B7A69"/>
    <w:rsid w:val="003B7C09"/>
    <w:rsid w:val="003B7ECA"/>
    <w:rsid w:val="003C0587"/>
    <w:rsid w:val="003C1451"/>
    <w:rsid w:val="003C14AF"/>
    <w:rsid w:val="003C18EE"/>
    <w:rsid w:val="003C19DA"/>
    <w:rsid w:val="003C20BD"/>
    <w:rsid w:val="003C24AF"/>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418"/>
    <w:rsid w:val="003D297A"/>
    <w:rsid w:val="003D4834"/>
    <w:rsid w:val="003D4B92"/>
    <w:rsid w:val="003D5270"/>
    <w:rsid w:val="003D53C7"/>
    <w:rsid w:val="003D5947"/>
    <w:rsid w:val="003D5D3A"/>
    <w:rsid w:val="003D63FD"/>
    <w:rsid w:val="003D65AA"/>
    <w:rsid w:val="003D669B"/>
    <w:rsid w:val="003D6724"/>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50"/>
    <w:rsid w:val="003E5CD1"/>
    <w:rsid w:val="003E600C"/>
    <w:rsid w:val="003E68CD"/>
    <w:rsid w:val="003E6C15"/>
    <w:rsid w:val="003E6F1D"/>
    <w:rsid w:val="003E71D3"/>
    <w:rsid w:val="003E7E43"/>
    <w:rsid w:val="003F07B6"/>
    <w:rsid w:val="003F10EE"/>
    <w:rsid w:val="003F1C52"/>
    <w:rsid w:val="003F203A"/>
    <w:rsid w:val="003F2382"/>
    <w:rsid w:val="003F2C00"/>
    <w:rsid w:val="003F2CEE"/>
    <w:rsid w:val="003F3C43"/>
    <w:rsid w:val="003F3C6A"/>
    <w:rsid w:val="003F3DD1"/>
    <w:rsid w:val="003F429C"/>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2B89"/>
    <w:rsid w:val="0040374D"/>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1FD8"/>
    <w:rsid w:val="00412811"/>
    <w:rsid w:val="00412991"/>
    <w:rsid w:val="0041301B"/>
    <w:rsid w:val="0041329F"/>
    <w:rsid w:val="004139E3"/>
    <w:rsid w:val="00413AE0"/>
    <w:rsid w:val="004146F9"/>
    <w:rsid w:val="004147C1"/>
    <w:rsid w:val="004152B1"/>
    <w:rsid w:val="0041532F"/>
    <w:rsid w:val="00415523"/>
    <w:rsid w:val="004157B1"/>
    <w:rsid w:val="00415904"/>
    <w:rsid w:val="00415A8A"/>
    <w:rsid w:val="00415AC9"/>
    <w:rsid w:val="0041700F"/>
    <w:rsid w:val="00417285"/>
    <w:rsid w:val="00417342"/>
    <w:rsid w:val="0041761D"/>
    <w:rsid w:val="00417CE7"/>
    <w:rsid w:val="004200DA"/>
    <w:rsid w:val="00421C99"/>
    <w:rsid w:val="00421E4F"/>
    <w:rsid w:val="00422501"/>
    <w:rsid w:val="00422D9C"/>
    <w:rsid w:val="004244A0"/>
    <w:rsid w:val="00425349"/>
    <w:rsid w:val="0042550A"/>
    <w:rsid w:val="00426DFA"/>
    <w:rsid w:val="00427462"/>
    <w:rsid w:val="004279B0"/>
    <w:rsid w:val="0043042B"/>
    <w:rsid w:val="00431563"/>
    <w:rsid w:val="00431E66"/>
    <w:rsid w:val="00431F37"/>
    <w:rsid w:val="00432AB7"/>
    <w:rsid w:val="00432FB0"/>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86B"/>
    <w:rsid w:val="004431CC"/>
    <w:rsid w:val="004436B8"/>
    <w:rsid w:val="00443A3D"/>
    <w:rsid w:val="00443A90"/>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FB"/>
    <w:rsid w:val="00451A82"/>
    <w:rsid w:val="004520FD"/>
    <w:rsid w:val="004522C7"/>
    <w:rsid w:val="004524DE"/>
    <w:rsid w:val="00452BC5"/>
    <w:rsid w:val="004539C9"/>
    <w:rsid w:val="00453B1A"/>
    <w:rsid w:val="00453E7F"/>
    <w:rsid w:val="00454C02"/>
    <w:rsid w:val="00454C6C"/>
    <w:rsid w:val="0045572F"/>
    <w:rsid w:val="004569A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700AF"/>
    <w:rsid w:val="00470A17"/>
    <w:rsid w:val="00470FB2"/>
    <w:rsid w:val="004710D0"/>
    <w:rsid w:val="004714FD"/>
    <w:rsid w:val="0047155A"/>
    <w:rsid w:val="00471601"/>
    <w:rsid w:val="00471A45"/>
    <w:rsid w:val="00471AED"/>
    <w:rsid w:val="00471E3A"/>
    <w:rsid w:val="00471EC1"/>
    <w:rsid w:val="00472125"/>
    <w:rsid w:val="00472C33"/>
    <w:rsid w:val="00472C4C"/>
    <w:rsid w:val="00473310"/>
    <w:rsid w:val="004735EF"/>
    <w:rsid w:val="004744D4"/>
    <w:rsid w:val="004749EC"/>
    <w:rsid w:val="00474C3E"/>
    <w:rsid w:val="0047750D"/>
    <w:rsid w:val="00477722"/>
    <w:rsid w:val="004800BF"/>
    <w:rsid w:val="0048029A"/>
    <w:rsid w:val="00480D58"/>
    <w:rsid w:val="004820D0"/>
    <w:rsid w:val="00482B82"/>
    <w:rsid w:val="004832F9"/>
    <w:rsid w:val="004839D9"/>
    <w:rsid w:val="00483FC4"/>
    <w:rsid w:val="00484FA6"/>
    <w:rsid w:val="00485157"/>
    <w:rsid w:val="0048528D"/>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EE7"/>
    <w:rsid w:val="00497F04"/>
    <w:rsid w:val="00497F27"/>
    <w:rsid w:val="004A01D5"/>
    <w:rsid w:val="004A03B2"/>
    <w:rsid w:val="004A0431"/>
    <w:rsid w:val="004A056F"/>
    <w:rsid w:val="004A0CA2"/>
    <w:rsid w:val="004A1228"/>
    <w:rsid w:val="004A12C2"/>
    <w:rsid w:val="004A133D"/>
    <w:rsid w:val="004A18E4"/>
    <w:rsid w:val="004A2A3C"/>
    <w:rsid w:val="004A2A98"/>
    <w:rsid w:val="004A3DB9"/>
    <w:rsid w:val="004A3F4D"/>
    <w:rsid w:val="004A4244"/>
    <w:rsid w:val="004A44A8"/>
    <w:rsid w:val="004A4A37"/>
    <w:rsid w:val="004A4AA3"/>
    <w:rsid w:val="004A520F"/>
    <w:rsid w:val="004A59CB"/>
    <w:rsid w:val="004A5A8A"/>
    <w:rsid w:val="004A5BF7"/>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307A"/>
    <w:rsid w:val="004B411C"/>
    <w:rsid w:val="004B4347"/>
    <w:rsid w:val="004B561C"/>
    <w:rsid w:val="004B5D9D"/>
    <w:rsid w:val="004B683C"/>
    <w:rsid w:val="004B6DDA"/>
    <w:rsid w:val="004B6ED1"/>
    <w:rsid w:val="004B77C3"/>
    <w:rsid w:val="004B7B98"/>
    <w:rsid w:val="004B7BBA"/>
    <w:rsid w:val="004C00D6"/>
    <w:rsid w:val="004C0892"/>
    <w:rsid w:val="004C0A99"/>
    <w:rsid w:val="004C0E2D"/>
    <w:rsid w:val="004C1350"/>
    <w:rsid w:val="004C1719"/>
    <w:rsid w:val="004C17CB"/>
    <w:rsid w:val="004C1AB2"/>
    <w:rsid w:val="004C1CC1"/>
    <w:rsid w:val="004C1E6B"/>
    <w:rsid w:val="004C238C"/>
    <w:rsid w:val="004C379B"/>
    <w:rsid w:val="004C3ABB"/>
    <w:rsid w:val="004C4001"/>
    <w:rsid w:val="004C4392"/>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3B71"/>
    <w:rsid w:val="004D3C9E"/>
    <w:rsid w:val="004D3FCC"/>
    <w:rsid w:val="004D454E"/>
    <w:rsid w:val="004D470D"/>
    <w:rsid w:val="004D4B37"/>
    <w:rsid w:val="004D6418"/>
    <w:rsid w:val="004D645B"/>
    <w:rsid w:val="004D660F"/>
    <w:rsid w:val="004D6ED0"/>
    <w:rsid w:val="004D7022"/>
    <w:rsid w:val="004D729E"/>
    <w:rsid w:val="004D755B"/>
    <w:rsid w:val="004E06CF"/>
    <w:rsid w:val="004E0A75"/>
    <w:rsid w:val="004E0FE9"/>
    <w:rsid w:val="004E1D22"/>
    <w:rsid w:val="004E22C5"/>
    <w:rsid w:val="004E266D"/>
    <w:rsid w:val="004E2B7D"/>
    <w:rsid w:val="004E3397"/>
    <w:rsid w:val="004E35BA"/>
    <w:rsid w:val="004E3822"/>
    <w:rsid w:val="004E3B1C"/>
    <w:rsid w:val="004E3E98"/>
    <w:rsid w:val="004E4280"/>
    <w:rsid w:val="004E45F1"/>
    <w:rsid w:val="004E4842"/>
    <w:rsid w:val="004E5868"/>
    <w:rsid w:val="004E5AE0"/>
    <w:rsid w:val="004E7721"/>
    <w:rsid w:val="004E7723"/>
    <w:rsid w:val="004E7A05"/>
    <w:rsid w:val="004E7F84"/>
    <w:rsid w:val="004F0ACD"/>
    <w:rsid w:val="004F0D27"/>
    <w:rsid w:val="004F15AA"/>
    <w:rsid w:val="004F1C30"/>
    <w:rsid w:val="004F2084"/>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605"/>
    <w:rsid w:val="00500777"/>
    <w:rsid w:val="005007DA"/>
    <w:rsid w:val="005014B8"/>
    <w:rsid w:val="005017B9"/>
    <w:rsid w:val="0050229E"/>
    <w:rsid w:val="005022BE"/>
    <w:rsid w:val="00503CD3"/>
    <w:rsid w:val="00504BB3"/>
    <w:rsid w:val="00505F05"/>
    <w:rsid w:val="005065DD"/>
    <w:rsid w:val="00506A0F"/>
    <w:rsid w:val="00506D73"/>
    <w:rsid w:val="00507057"/>
    <w:rsid w:val="005076EF"/>
    <w:rsid w:val="00510A2D"/>
    <w:rsid w:val="00510C52"/>
    <w:rsid w:val="005111A8"/>
    <w:rsid w:val="005118BA"/>
    <w:rsid w:val="00511B18"/>
    <w:rsid w:val="00511B25"/>
    <w:rsid w:val="005122E4"/>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A34"/>
    <w:rsid w:val="00517C48"/>
    <w:rsid w:val="00517E67"/>
    <w:rsid w:val="00517FC9"/>
    <w:rsid w:val="005202E8"/>
    <w:rsid w:val="0052047B"/>
    <w:rsid w:val="00520643"/>
    <w:rsid w:val="00520DBA"/>
    <w:rsid w:val="00520F47"/>
    <w:rsid w:val="0052120F"/>
    <w:rsid w:val="00521E31"/>
    <w:rsid w:val="00522A62"/>
    <w:rsid w:val="005234C6"/>
    <w:rsid w:val="00523A5B"/>
    <w:rsid w:val="005245FF"/>
    <w:rsid w:val="00524A23"/>
    <w:rsid w:val="00524B69"/>
    <w:rsid w:val="00524D16"/>
    <w:rsid w:val="005255A3"/>
    <w:rsid w:val="005255F3"/>
    <w:rsid w:val="005259C3"/>
    <w:rsid w:val="00525D67"/>
    <w:rsid w:val="00525E86"/>
    <w:rsid w:val="00526392"/>
    <w:rsid w:val="00527058"/>
    <w:rsid w:val="00527349"/>
    <w:rsid w:val="00527E97"/>
    <w:rsid w:val="00530CBA"/>
    <w:rsid w:val="005310D6"/>
    <w:rsid w:val="005312E0"/>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7D7"/>
    <w:rsid w:val="00543FDB"/>
    <w:rsid w:val="00544545"/>
    <w:rsid w:val="005448B9"/>
    <w:rsid w:val="00544CE6"/>
    <w:rsid w:val="0054579B"/>
    <w:rsid w:val="00546013"/>
    <w:rsid w:val="00546EF8"/>
    <w:rsid w:val="005477D1"/>
    <w:rsid w:val="00547B89"/>
    <w:rsid w:val="00547C6F"/>
    <w:rsid w:val="005504F2"/>
    <w:rsid w:val="00551237"/>
    <w:rsid w:val="00552192"/>
    <w:rsid w:val="00552400"/>
    <w:rsid w:val="005526CD"/>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D58"/>
    <w:rsid w:val="0056380C"/>
    <w:rsid w:val="00563A04"/>
    <w:rsid w:val="0056463B"/>
    <w:rsid w:val="00565EBE"/>
    <w:rsid w:val="005661E3"/>
    <w:rsid w:val="00566D7E"/>
    <w:rsid w:val="00567295"/>
    <w:rsid w:val="00567AD5"/>
    <w:rsid w:val="00570169"/>
    <w:rsid w:val="00570B90"/>
    <w:rsid w:val="00571A61"/>
    <w:rsid w:val="00571C5F"/>
    <w:rsid w:val="00571FA0"/>
    <w:rsid w:val="0057207B"/>
    <w:rsid w:val="00572404"/>
    <w:rsid w:val="00572956"/>
    <w:rsid w:val="00572C5A"/>
    <w:rsid w:val="0057383A"/>
    <w:rsid w:val="0057429F"/>
    <w:rsid w:val="00574376"/>
    <w:rsid w:val="0057478B"/>
    <w:rsid w:val="00574DEF"/>
    <w:rsid w:val="00575170"/>
    <w:rsid w:val="00575A58"/>
    <w:rsid w:val="005766C0"/>
    <w:rsid w:val="00576849"/>
    <w:rsid w:val="00576C32"/>
    <w:rsid w:val="00576E56"/>
    <w:rsid w:val="00577176"/>
    <w:rsid w:val="0057772E"/>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4613"/>
    <w:rsid w:val="0059478E"/>
    <w:rsid w:val="00594F76"/>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B4B"/>
    <w:rsid w:val="005A6D10"/>
    <w:rsid w:val="005A6D48"/>
    <w:rsid w:val="005A7446"/>
    <w:rsid w:val="005A75F0"/>
    <w:rsid w:val="005A7AA7"/>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C02"/>
    <w:rsid w:val="005B7DBA"/>
    <w:rsid w:val="005C031B"/>
    <w:rsid w:val="005C0A0F"/>
    <w:rsid w:val="005C0E91"/>
    <w:rsid w:val="005C1CB8"/>
    <w:rsid w:val="005C1D3E"/>
    <w:rsid w:val="005C1DE3"/>
    <w:rsid w:val="005C1EA8"/>
    <w:rsid w:val="005C1F9F"/>
    <w:rsid w:val="005C2092"/>
    <w:rsid w:val="005C26C5"/>
    <w:rsid w:val="005C30D2"/>
    <w:rsid w:val="005C3644"/>
    <w:rsid w:val="005C3FBE"/>
    <w:rsid w:val="005C4674"/>
    <w:rsid w:val="005C4D0C"/>
    <w:rsid w:val="005C5101"/>
    <w:rsid w:val="005C52CC"/>
    <w:rsid w:val="005C56B6"/>
    <w:rsid w:val="005C57F9"/>
    <w:rsid w:val="005C5C50"/>
    <w:rsid w:val="005C5EFE"/>
    <w:rsid w:val="005C6004"/>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493"/>
    <w:rsid w:val="005D780E"/>
    <w:rsid w:val="005E0235"/>
    <w:rsid w:val="005E0A29"/>
    <w:rsid w:val="005E157E"/>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B3C"/>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805"/>
    <w:rsid w:val="00620BE3"/>
    <w:rsid w:val="006210B2"/>
    <w:rsid w:val="00621ABE"/>
    <w:rsid w:val="00621C7B"/>
    <w:rsid w:val="00621E3F"/>
    <w:rsid w:val="00621EA2"/>
    <w:rsid w:val="00622822"/>
    <w:rsid w:val="0062299C"/>
    <w:rsid w:val="00622C78"/>
    <w:rsid w:val="0062345A"/>
    <w:rsid w:val="0062350D"/>
    <w:rsid w:val="006235CF"/>
    <w:rsid w:val="00624244"/>
    <w:rsid w:val="00624305"/>
    <w:rsid w:val="00624628"/>
    <w:rsid w:val="0062490A"/>
    <w:rsid w:val="00625103"/>
    <w:rsid w:val="006252C7"/>
    <w:rsid w:val="0062549A"/>
    <w:rsid w:val="0062635D"/>
    <w:rsid w:val="00626E04"/>
    <w:rsid w:val="00627840"/>
    <w:rsid w:val="00627E9A"/>
    <w:rsid w:val="00630EA9"/>
    <w:rsid w:val="006314B8"/>
    <w:rsid w:val="00631D3E"/>
    <w:rsid w:val="00632576"/>
    <w:rsid w:val="006328A4"/>
    <w:rsid w:val="00632910"/>
    <w:rsid w:val="00633DE5"/>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57B64"/>
    <w:rsid w:val="006604BC"/>
    <w:rsid w:val="0066098C"/>
    <w:rsid w:val="00660AFF"/>
    <w:rsid w:val="00661857"/>
    <w:rsid w:val="00662465"/>
    <w:rsid w:val="006625AD"/>
    <w:rsid w:val="00662FCF"/>
    <w:rsid w:val="0066317D"/>
    <w:rsid w:val="006655A3"/>
    <w:rsid w:val="006659B0"/>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25"/>
    <w:rsid w:val="00674DF5"/>
    <w:rsid w:val="00675C2B"/>
    <w:rsid w:val="00676074"/>
    <w:rsid w:val="006761FB"/>
    <w:rsid w:val="0067641D"/>
    <w:rsid w:val="00676ADB"/>
    <w:rsid w:val="00677813"/>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AA4"/>
    <w:rsid w:val="00687DFB"/>
    <w:rsid w:val="00687F3F"/>
    <w:rsid w:val="0069025A"/>
    <w:rsid w:val="006904D0"/>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801"/>
    <w:rsid w:val="006B2E79"/>
    <w:rsid w:val="006B3858"/>
    <w:rsid w:val="006B3DB9"/>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2F5B"/>
    <w:rsid w:val="006C33AD"/>
    <w:rsid w:val="006C34C8"/>
    <w:rsid w:val="006C3532"/>
    <w:rsid w:val="006C39A0"/>
    <w:rsid w:val="006C3A83"/>
    <w:rsid w:val="006C3BBE"/>
    <w:rsid w:val="006C3CB3"/>
    <w:rsid w:val="006C3F2F"/>
    <w:rsid w:val="006C409C"/>
    <w:rsid w:val="006C4122"/>
    <w:rsid w:val="006C41B7"/>
    <w:rsid w:val="006C439A"/>
    <w:rsid w:val="006C4C05"/>
    <w:rsid w:val="006C5451"/>
    <w:rsid w:val="006C59FF"/>
    <w:rsid w:val="006C5B02"/>
    <w:rsid w:val="006C671F"/>
    <w:rsid w:val="006C68C2"/>
    <w:rsid w:val="006C694B"/>
    <w:rsid w:val="006C6A0F"/>
    <w:rsid w:val="006C708B"/>
    <w:rsid w:val="006C7152"/>
    <w:rsid w:val="006C7952"/>
    <w:rsid w:val="006D0CE6"/>
    <w:rsid w:val="006D0DDF"/>
    <w:rsid w:val="006D0FC3"/>
    <w:rsid w:val="006D125D"/>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6A8"/>
    <w:rsid w:val="006E5CBD"/>
    <w:rsid w:val="006E5D6D"/>
    <w:rsid w:val="006E5E1B"/>
    <w:rsid w:val="006E702F"/>
    <w:rsid w:val="006E7294"/>
    <w:rsid w:val="006F0345"/>
    <w:rsid w:val="006F0649"/>
    <w:rsid w:val="006F0B6C"/>
    <w:rsid w:val="006F0B6E"/>
    <w:rsid w:val="006F0BC8"/>
    <w:rsid w:val="006F0FE4"/>
    <w:rsid w:val="006F15A7"/>
    <w:rsid w:val="006F188C"/>
    <w:rsid w:val="006F1A06"/>
    <w:rsid w:val="006F236F"/>
    <w:rsid w:val="006F38A9"/>
    <w:rsid w:val="006F4270"/>
    <w:rsid w:val="006F4ACD"/>
    <w:rsid w:val="006F4B1C"/>
    <w:rsid w:val="006F5207"/>
    <w:rsid w:val="006F52CC"/>
    <w:rsid w:val="006F5C53"/>
    <w:rsid w:val="006F5CFF"/>
    <w:rsid w:val="006F5D5F"/>
    <w:rsid w:val="006F6082"/>
    <w:rsid w:val="006F70CA"/>
    <w:rsid w:val="006F7715"/>
    <w:rsid w:val="006F79FE"/>
    <w:rsid w:val="006F7A6E"/>
    <w:rsid w:val="00700340"/>
    <w:rsid w:val="007003E3"/>
    <w:rsid w:val="00700A74"/>
    <w:rsid w:val="007018C3"/>
    <w:rsid w:val="0070256F"/>
    <w:rsid w:val="00703D2E"/>
    <w:rsid w:val="007048BE"/>
    <w:rsid w:val="00704D1D"/>
    <w:rsid w:val="00705225"/>
    <w:rsid w:val="00706252"/>
    <w:rsid w:val="00706ACF"/>
    <w:rsid w:val="00707282"/>
    <w:rsid w:val="0070776B"/>
    <w:rsid w:val="007102B0"/>
    <w:rsid w:val="00710DDA"/>
    <w:rsid w:val="00711231"/>
    <w:rsid w:val="00711361"/>
    <w:rsid w:val="00711465"/>
    <w:rsid w:val="0071190E"/>
    <w:rsid w:val="0071191A"/>
    <w:rsid w:val="00711DD4"/>
    <w:rsid w:val="00711F32"/>
    <w:rsid w:val="007132B1"/>
    <w:rsid w:val="007133D0"/>
    <w:rsid w:val="0071375E"/>
    <w:rsid w:val="0071392D"/>
    <w:rsid w:val="00713E0E"/>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0779"/>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1986"/>
    <w:rsid w:val="00742165"/>
    <w:rsid w:val="0074276B"/>
    <w:rsid w:val="00742868"/>
    <w:rsid w:val="00742A7F"/>
    <w:rsid w:val="00742B61"/>
    <w:rsid w:val="007432B6"/>
    <w:rsid w:val="00743E40"/>
    <w:rsid w:val="00743ED8"/>
    <w:rsid w:val="00744358"/>
    <w:rsid w:val="00744924"/>
    <w:rsid w:val="00745542"/>
    <w:rsid w:val="00745C17"/>
    <w:rsid w:val="007461FA"/>
    <w:rsid w:val="00746684"/>
    <w:rsid w:val="00746B51"/>
    <w:rsid w:val="007502A9"/>
    <w:rsid w:val="007510F3"/>
    <w:rsid w:val="0075218E"/>
    <w:rsid w:val="0075241F"/>
    <w:rsid w:val="007525D7"/>
    <w:rsid w:val="007536B6"/>
    <w:rsid w:val="00753C8F"/>
    <w:rsid w:val="00753DFB"/>
    <w:rsid w:val="00754100"/>
    <w:rsid w:val="00754579"/>
    <w:rsid w:val="0075462D"/>
    <w:rsid w:val="00754C62"/>
    <w:rsid w:val="00755EA1"/>
    <w:rsid w:val="0075622D"/>
    <w:rsid w:val="007566CE"/>
    <w:rsid w:val="007568FF"/>
    <w:rsid w:val="00757110"/>
    <w:rsid w:val="00757167"/>
    <w:rsid w:val="0075746B"/>
    <w:rsid w:val="00760415"/>
    <w:rsid w:val="007608F7"/>
    <w:rsid w:val="00760CAA"/>
    <w:rsid w:val="00760DB2"/>
    <w:rsid w:val="00761315"/>
    <w:rsid w:val="007620EB"/>
    <w:rsid w:val="007631BA"/>
    <w:rsid w:val="00763468"/>
    <w:rsid w:val="00763BA8"/>
    <w:rsid w:val="00763BFC"/>
    <w:rsid w:val="00764BDF"/>
    <w:rsid w:val="00764F6A"/>
    <w:rsid w:val="007653FA"/>
    <w:rsid w:val="00765752"/>
    <w:rsid w:val="00765ED4"/>
    <w:rsid w:val="0076798D"/>
    <w:rsid w:val="00770B03"/>
    <w:rsid w:val="00770F3B"/>
    <w:rsid w:val="007711EB"/>
    <w:rsid w:val="00771224"/>
    <w:rsid w:val="0077170A"/>
    <w:rsid w:val="0077193D"/>
    <w:rsid w:val="007721B9"/>
    <w:rsid w:val="00772D11"/>
    <w:rsid w:val="007731C8"/>
    <w:rsid w:val="00774142"/>
    <w:rsid w:val="0077476E"/>
    <w:rsid w:val="00774AA4"/>
    <w:rsid w:val="00775172"/>
    <w:rsid w:val="007751B6"/>
    <w:rsid w:val="007752CC"/>
    <w:rsid w:val="007754C9"/>
    <w:rsid w:val="00776222"/>
    <w:rsid w:val="0077626E"/>
    <w:rsid w:val="0077678F"/>
    <w:rsid w:val="00777330"/>
    <w:rsid w:val="007805BE"/>
    <w:rsid w:val="00780CB7"/>
    <w:rsid w:val="00780D05"/>
    <w:rsid w:val="00780D2D"/>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1E93"/>
    <w:rsid w:val="00793556"/>
    <w:rsid w:val="00793793"/>
    <w:rsid w:val="00793B6F"/>
    <w:rsid w:val="007941B9"/>
    <w:rsid w:val="00794A5E"/>
    <w:rsid w:val="00794FBC"/>
    <w:rsid w:val="007950C3"/>
    <w:rsid w:val="007954FA"/>
    <w:rsid w:val="007959EA"/>
    <w:rsid w:val="00795C01"/>
    <w:rsid w:val="00796935"/>
    <w:rsid w:val="0079697C"/>
    <w:rsid w:val="00796FAD"/>
    <w:rsid w:val="00797848"/>
    <w:rsid w:val="00797A6D"/>
    <w:rsid w:val="00797FFB"/>
    <w:rsid w:val="007A01A0"/>
    <w:rsid w:val="007A0FEF"/>
    <w:rsid w:val="007A1077"/>
    <w:rsid w:val="007A11FE"/>
    <w:rsid w:val="007A1BBB"/>
    <w:rsid w:val="007A1F20"/>
    <w:rsid w:val="007A2FBD"/>
    <w:rsid w:val="007A388F"/>
    <w:rsid w:val="007A3A39"/>
    <w:rsid w:val="007A3CC1"/>
    <w:rsid w:val="007A4BDD"/>
    <w:rsid w:val="007A4D50"/>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B5E"/>
    <w:rsid w:val="007B1EA7"/>
    <w:rsid w:val="007B24FC"/>
    <w:rsid w:val="007B25E2"/>
    <w:rsid w:val="007B2B9F"/>
    <w:rsid w:val="007B33E7"/>
    <w:rsid w:val="007B33F9"/>
    <w:rsid w:val="007B36E1"/>
    <w:rsid w:val="007B3BD6"/>
    <w:rsid w:val="007B418C"/>
    <w:rsid w:val="007B4811"/>
    <w:rsid w:val="007B4822"/>
    <w:rsid w:val="007B5248"/>
    <w:rsid w:val="007B545A"/>
    <w:rsid w:val="007B554D"/>
    <w:rsid w:val="007B56BC"/>
    <w:rsid w:val="007B5778"/>
    <w:rsid w:val="007B5A69"/>
    <w:rsid w:val="007B5B1A"/>
    <w:rsid w:val="007B6659"/>
    <w:rsid w:val="007B6A0D"/>
    <w:rsid w:val="007B6B5F"/>
    <w:rsid w:val="007B6E33"/>
    <w:rsid w:val="007B71A4"/>
    <w:rsid w:val="007B7647"/>
    <w:rsid w:val="007B7A06"/>
    <w:rsid w:val="007C02EB"/>
    <w:rsid w:val="007C050B"/>
    <w:rsid w:val="007C1126"/>
    <w:rsid w:val="007C12E0"/>
    <w:rsid w:val="007C137A"/>
    <w:rsid w:val="007C1EAE"/>
    <w:rsid w:val="007C2467"/>
    <w:rsid w:val="007C2A67"/>
    <w:rsid w:val="007C32FC"/>
    <w:rsid w:val="007C3764"/>
    <w:rsid w:val="007C3F2E"/>
    <w:rsid w:val="007C456A"/>
    <w:rsid w:val="007C47EC"/>
    <w:rsid w:val="007C4D02"/>
    <w:rsid w:val="007C70AD"/>
    <w:rsid w:val="007C71F5"/>
    <w:rsid w:val="007C7A8E"/>
    <w:rsid w:val="007C7F60"/>
    <w:rsid w:val="007D01FD"/>
    <w:rsid w:val="007D0495"/>
    <w:rsid w:val="007D0824"/>
    <w:rsid w:val="007D1019"/>
    <w:rsid w:val="007D18B2"/>
    <w:rsid w:val="007D2210"/>
    <w:rsid w:val="007D22AE"/>
    <w:rsid w:val="007D26BB"/>
    <w:rsid w:val="007D2A9D"/>
    <w:rsid w:val="007D3276"/>
    <w:rsid w:val="007D51B0"/>
    <w:rsid w:val="007D55DD"/>
    <w:rsid w:val="007D5EB6"/>
    <w:rsid w:val="007D6013"/>
    <w:rsid w:val="007D674C"/>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8DF"/>
    <w:rsid w:val="007F2AE7"/>
    <w:rsid w:val="007F2ED0"/>
    <w:rsid w:val="007F2ED2"/>
    <w:rsid w:val="007F31F5"/>
    <w:rsid w:val="007F33CF"/>
    <w:rsid w:val="007F3757"/>
    <w:rsid w:val="007F3852"/>
    <w:rsid w:val="007F3B54"/>
    <w:rsid w:val="007F4011"/>
    <w:rsid w:val="007F42EE"/>
    <w:rsid w:val="007F5B08"/>
    <w:rsid w:val="007F5EE7"/>
    <w:rsid w:val="007F5F9E"/>
    <w:rsid w:val="007F6026"/>
    <w:rsid w:val="007F6154"/>
    <w:rsid w:val="007F6C06"/>
    <w:rsid w:val="007F6D7F"/>
    <w:rsid w:val="007F6F5B"/>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E34"/>
    <w:rsid w:val="00814E3C"/>
    <w:rsid w:val="008155F0"/>
    <w:rsid w:val="00815C4A"/>
    <w:rsid w:val="00817A46"/>
    <w:rsid w:val="00817A95"/>
    <w:rsid w:val="00817B50"/>
    <w:rsid w:val="00817F2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CB0"/>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931"/>
    <w:rsid w:val="008369AF"/>
    <w:rsid w:val="00836CAF"/>
    <w:rsid w:val="00837A7B"/>
    <w:rsid w:val="00840096"/>
    <w:rsid w:val="008405A6"/>
    <w:rsid w:val="008409A2"/>
    <w:rsid w:val="00840CE8"/>
    <w:rsid w:val="0084120E"/>
    <w:rsid w:val="008415B2"/>
    <w:rsid w:val="0084198F"/>
    <w:rsid w:val="00843846"/>
    <w:rsid w:val="0084390B"/>
    <w:rsid w:val="00843D1D"/>
    <w:rsid w:val="00843D56"/>
    <w:rsid w:val="0084472C"/>
    <w:rsid w:val="008452A9"/>
    <w:rsid w:val="0084536C"/>
    <w:rsid w:val="00845443"/>
    <w:rsid w:val="008456FF"/>
    <w:rsid w:val="00845E5E"/>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5313"/>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6D73"/>
    <w:rsid w:val="008670F5"/>
    <w:rsid w:val="008678B8"/>
    <w:rsid w:val="00867D55"/>
    <w:rsid w:val="00870303"/>
    <w:rsid w:val="008703BF"/>
    <w:rsid w:val="00870528"/>
    <w:rsid w:val="008706F9"/>
    <w:rsid w:val="00870FC9"/>
    <w:rsid w:val="00871951"/>
    <w:rsid w:val="00872124"/>
    <w:rsid w:val="00872169"/>
    <w:rsid w:val="0087225A"/>
    <w:rsid w:val="00872AE3"/>
    <w:rsid w:val="00872C29"/>
    <w:rsid w:val="00872E70"/>
    <w:rsid w:val="0087350F"/>
    <w:rsid w:val="00874908"/>
    <w:rsid w:val="00874C8F"/>
    <w:rsid w:val="00875693"/>
    <w:rsid w:val="00875FDB"/>
    <w:rsid w:val="0087610D"/>
    <w:rsid w:val="00876748"/>
    <w:rsid w:val="00876A74"/>
    <w:rsid w:val="00877029"/>
    <w:rsid w:val="008772DC"/>
    <w:rsid w:val="008776B4"/>
    <w:rsid w:val="00877F30"/>
    <w:rsid w:val="00880481"/>
    <w:rsid w:val="00880AEF"/>
    <w:rsid w:val="00880F4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90191"/>
    <w:rsid w:val="00890209"/>
    <w:rsid w:val="00891255"/>
    <w:rsid w:val="00891833"/>
    <w:rsid w:val="0089208F"/>
    <w:rsid w:val="008921C0"/>
    <w:rsid w:val="00892713"/>
    <w:rsid w:val="00892C15"/>
    <w:rsid w:val="00893094"/>
    <w:rsid w:val="0089309D"/>
    <w:rsid w:val="0089325B"/>
    <w:rsid w:val="008935C4"/>
    <w:rsid w:val="008936B7"/>
    <w:rsid w:val="00894BB6"/>
    <w:rsid w:val="00895361"/>
    <w:rsid w:val="00895BFB"/>
    <w:rsid w:val="0089607A"/>
    <w:rsid w:val="00896195"/>
    <w:rsid w:val="00896B5E"/>
    <w:rsid w:val="00897114"/>
    <w:rsid w:val="0089718C"/>
    <w:rsid w:val="00897A0A"/>
    <w:rsid w:val="00897A8F"/>
    <w:rsid w:val="00897D77"/>
    <w:rsid w:val="00897F7D"/>
    <w:rsid w:val="008A02F8"/>
    <w:rsid w:val="008A03EE"/>
    <w:rsid w:val="008A0543"/>
    <w:rsid w:val="008A0ABF"/>
    <w:rsid w:val="008A0FAF"/>
    <w:rsid w:val="008A1094"/>
    <w:rsid w:val="008A1871"/>
    <w:rsid w:val="008A19AE"/>
    <w:rsid w:val="008A2011"/>
    <w:rsid w:val="008A214D"/>
    <w:rsid w:val="008A22B3"/>
    <w:rsid w:val="008A26DA"/>
    <w:rsid w:val="008A2BE6"/>
    <w:rsid w:val="008A2C1B"/>
    <w:rsid w:val="008A2C48"/>
    <w:rsid w:val="008A2D99"/>
    <w:rsid w:val="008A2F64"/>
    <w:rsid w:val="008A3575"/>
    <w:rsid w:val="008A371C"/>
    <w:rsid w:val="008A4EDD"/>
    <w:rsid w:val="008A5053"/>
    <w:rsid w:val="008A51CE"/>
    <w:rsid w:val="008A5837"/>
    <w:rsid w:val="008A66E5"/>
    <w:rsid w:val="008A745E"/>
    <w:rsid w:val="008A7E0C"/>
    <w:rsid w:val="008A7F06"/>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6823"/>
    <w:rsid w:val="008B7316"/>
    <w:rsid w:val="008B781D"/>
    <w:rsid w:val="008C0013"/>
    <w:rsid w:val="008C04C0"/>
    <w:rsid w:val="008C1ACD"/>
    <w:rsid w:val="008C1DF7"/>
    <w:rsid w:val="008C1FE9"/>
    <w:rsid w:val="008C27D0"/>
    <w:rsid w:val="008C2B4A"/>
    <w:rsid w:val="008C2FAA"/>
    <w:rsid w:val="008C3292"/>
    <w:rsid w:val="008C3977"/>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7C9"/>
    <w:rsid w:val="008D3CA0"/>
    <w:rsid w:val="008D3EDD"/>
    <w:rsid w:val="008D3F05"/>
    <w:rsid w:val="008D3F10"/>
    <w:rsid w:val="008D407C"/>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A86"/>
    <w:rsid w:val="008E697A"/>
    <w:rsid w:val="008E697D"/>
    <w:rsid w:val="008E69FB"/>
    <w:rsid w:val="008E776F"/>
    <w:rsid w:val="008F0976"/>
    <w:rsid w:val="008F0A66"/>
    <w:rsid w:val="008F0D12"/>
    <w:rsid w:val="008F1023"/>
    <w:rsid w:val="008F15AA"/>
    <w:rsid w:val="008F277C"/>
    <w:rsid w:val="008F29DC"/>
    <w:rsid w:val="008F2E36"/>
    <w:rsid w:val="008F3413"/>
    <w:rsid w:val="008F35C9"/>
    <w:rsid w:val="008F43A1"/>
    <w:rsid w:val="008F4A99"/>
    <w:rsid w:val="008F4AAB"/>
    <w:rsid w:val="008F5C9E"/>
    <w:rsid w:val="008F62A7"/>
    <w:rsid w:val="008F65E2"/>
    <w:rsid w:val="008F6D7B"/>
    <w:rsid w:val="008F6E17"/>
    <w:rsid w:val="008F7568"/>
    <w:rsid w:val="008F790D"/>
    <w:rsid w:val="009002A2"/>
    <w:rsid w:val="009009B4"/>
    <w:rsid w:val="00900DE0"/>
    <w:rsid w:val="00901113"/>
    <w:rsid w:val="0090117E"/>
    <w:rsid w:val="0090150A"/>
    <w:rsid w:val="00901E36"/>
    <w:rsid w:val="00901EC0"/>
    <w:rsid w:val="00903AD2"/>
    <w:rsid w:val="00903CE6"/>
    <w:rsid w:val="00904019"/>
    <w:rsid w:val="00904596"/>
    <w:rsid w:val="009064E9"/>
    <w:rsid w:val="00906B56"/>
    <w:rsid w:val="00906BA0"/>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2EB5"/>
    <w:rsid w:val="009130E3"/>
    <w:rsid w:val="0091462E"/>
    <w:rsid w:val="009148EE"/>
    <w:rsid w:val="00914B74"/>
    <w:rsid w:val="00914E56"/>
    <w:rsid w:val="00915667"/>
    <w:rsid w:val="00915868"/>
    <w:rsid w:val="0091586C"/>
    <w:rsid w:val="00915900"/>
    <w:rsid w:val="009160F0"/>
    <w:rsid w:val="0091641C"/>
    <w:rsid w:val="00916D02"/>
    <w:rsid w:val="00916E4E"/>
    <w:rsid w:val="00916E50"/>
    <w:rsid w:val="009170DC"/>
    <w:rsid w:val="00917CD8"/>
    <w:rsid w:val="00917EAA"/>
    <w:rsid w:val="00920DA0"/>
    <w:rsid w:val="009210FC"/>
    <w:rsid w:val="009215E6"/>
    <w:rsid w:val="0092303F"/>
    <w:rsid w:val="009230C1"/>
    <w:rsid w:val="00923206"/>
    <w:rsid w:val="00923471"/>
    <w:rsid w:val="00925063"/>
    <w:rsid w:val="00925195"/>
    <w:rsid w:val="00925B43"/>
    <w:rsid w:val="00925E7E"/>
    <w:rsid w:val="009264E9"/>
    <w:rsid w:val="00926805"/>
    <w:rsid w:val="00926983"/>
    <w:rsid w:val="00926BF7"/>
    <w:rsid w:val="00926CD3"/>
    <w:rsid w:val="00930A0A"/>
    <w:rsid w:val="00930A33"/>
    <w:rsid w:val="00930D22"/>
    <w:rsid w:val="00930DC1"/>
    <w:rsid w:val="009314CA"/>
    <w:rsid w:val="00931582"/>
    <w:rsid w:val="009325FE"/>
    <w:rsid w:val="00932CEC"/>
    <w:rsid w:val="00932E67"/>
    <w:rsid w:val="009334F5"/>
    <w:rsid w:val="009335DF"/>
    <w:rsid w:val="00933932"/>
    <w:rsid w:val="0093404A"/>
    <w:rsid w:val="009347C5"/>
    <w:rsid w:val="00934807"/>
    <w:rsid w:val="009348C6"/>
    <w:rsid w:val="00934DAF"/>
    <w:rsid w:val="0093510C"/>
    <w:rsid w:val="00935162"/>
    <w:rsid w:val="00935E4F"/>
    <w:rsid w:val="00936B1E"/>
    <w:rsid w:val="0093751E"/>
    <w:rsid w:val="00937A7B"/>
    <w:rsid w:val="009405EF"/>
    <w:rsid w:val="00940618"/>
    <w:rsid w:val="0094118E"/>
    <w:rsid w:val="009418FA"/>
    <w:rsid w:val="00941B49"/>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778"/>
    <w:rsid w:val="00952C31"/>
    <w:rsid w:val="0095310C"/>
    <w:rsid w:val="009535C0"/>
    <w:rsid w:val="00953A43"/>
    <w:rsid w:val="00953D68"/>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3409"/>
    <w:rsid w:val="00963639"/>
    <w:rsid w:val="00963B48"/>
    <w:rsid w:val="00964617"/>
    <w:rsid w:val="00964A0F"/>
    <w:rsid w:val="0096500D"/>
    <w:rsid w:val="0096515C"/>
    <w:rsid w:val="00965725"/>
    <w:rsid w:val="0096664A"/>
    <w:rsid w:val="00966DA8"/>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CDD"/>
    <w:rsid w:val="00981D90"/>
    <w:rsid w:val="00982A9E"/>
    <w:rsid w:val="00983EEE"/>
    <w:rsid w:val="00984B57"/>
    <w:rsid w:val="00984BB4"/>
    <w:rsid w:val="00984ED3"/>
    <w:rsid w:val="0098535F"/>
    <w:rsid w:val="009856B5"/>
    <w:rsid w:val="00985744"/>
    <w:rsid w:val="00985F4E"/>
    <w:rsid w:val="009865B4"/>
    <w:rsid w:val="00986C37"/>
    <w:rsid w:val="00986D30"/>
    <w:rsid w:val="009910DF"/>
    <w:rsid w:val="00991A11"/>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F66"/>
    <w:rsid w:val="009A11EC"/>
    <w:rsid w:val="009A14E7"/>
    <w:rsid w:val="009A15AA"/>
    <w:rsid w:val="009A1946"/>
    <w:rsid w:val="009A1C11"/>
    <w:rsid w:val="009A1F42"/>
    <w:rsid w:val="009A23A6"/>
    <w:rsid w:val="009A30D6"/>
    <w:rsid w:val="009A4111"/>
    <w:rsid w:val="009A4414"/>
    <w:rsid w:val="009A44EC"/>
    <w:rsid w:val="009A48F5"/>
    <w:rsid w:val="009A56A1"/>
    <w:rsid w:val="009A5B1B"/>
    <w:rsid w:val="009A5F44"/>
    <w:rsid w:val="009A739A"/>
    <w:rsid w:val="009A749B"/>
    <w:rsid w:val="009A75A3"/>
    <w:rsid w:val="009A783B"/>
    <w:rsid w:val="009A7F63"/>
    <w:rsid w:val="009A7FBA"/>
    <w:rsid w:val="009B1AF8"/>
    <w:rsid w:val="009B1DE0"/>
    <w:rsid w:val="009B2123"/>
    <w:rsid w:val="009B2129"/>
    <w:rsid w:val="009B2C43"/>
    <w:rsid w:val="009B3911"/>
    <w:rsid w:val="009B4223"/>
    <w:rsid w:val="009B4324"/>
    <w:rsid w:val="009B4F3C"/>
    <w:rsid w:val="009B5136"/>
    <w:rsid w:val="009B5AAC"/>
    <w:rsid w:val="009B61E6"/>
    <w:rsid w:val="009B6814"/>
    <w:rsid w:val="009B6924"/>
    <w:rsid w:val="009B6AD8"/>
    <w:rsid w:val="009B6D59"/>
    <w:rsid w:val="009B7DF0"/>
    <w:rsid w:val="009C0FCA"/>
    <w:rsid w:val="009C1706"/>
    <w:rsid w:val="009C1796"/>
    <w:rsid w:val="009C1A0A"/>
    <w:rsid w:val="009C1A90"/>
    <w:rsid w:val="009C1D4C"/>
    <w:rsid w:val="009C2357"/>
    <w:rsid w:val="009C2494"/>
    <w:rsid w:val="009C2582"/>
    <w:rsid w:val="009C2830"/>
    <w:rsid w:val="009C2D4C"/>
    <w:rsid w:val="009C2D52"/>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312"/>
    <w:rsid w:val="009D67B0"/>
    <w:rsid w:val="009D6EB3"/>
    <w:rsid w:val="009D6F2C"/>
    <w:rsid w:val="009D7DFC"/>
    <w:rsid w:val="009D7FDB"/>
    <w:rsid w:val="009E0B33"/>
    <w:rsid w:val="009E108C"/>
    <w:rsid w:val="009E126E"/>
    <w:rsid w:val="009E12AF"/>
    <w:rsid w:val="009E14DC"/>
    <w:rsid w:val="009E1A7E"/>
    <w:rsid w:val="009E1AB4"/>
    <w:rsid w:val="009E1AB5"/>
    <w:rsid w:val="009E1BF4"/>
    <w:rsid w:val="009E2369"/>
    <w:rsid w:val="009E26A8"/>
    <w:rsid w:val="009E28D5"/>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31A1"/>
    <w:rsid w:val="009F42C9"/>
    <w:rsid w:val="009F538E"/>
    <w:rsid w:val="009F55AB"/>
    <w:rsid w:val="009F5A61"/>
    <w:rsid w:val="009F5DE8"/>
    <w:rsid w:val="009F6612"/>
    <w:rsid w:val="009F67AC"/>
    <w:rsid w:val="009F6A78"/>
    <w:rsid w:val="009F724E"/>
    <w:rsid w:val="009F7EEC"/>
    <w:rsid w:val="009F7F72"/>
    <w:rsid w:val="00A0053A"/>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8F1"/>
    <w:rsid w:val="00A06A14"/>
    <w:rsid w:val="00A06D19"/>
    <w:rsid w:val="00A06DC7"/>
    <w:rsid w:val="00A07078"/>
    <w:rsid w:val="00A07843"/>
    <w:rsid w:val="00A105BA"/>
    <w:rsid w:val="00A10DCF"/>
    <w:rsid w:val="00A1154C"/>
    <w:rsid w:val="00A117CA"/>
    <w:rsid w:val="00A11969"/>
    <w:rsid w:val="00A11C48"/>
    <w:rsid w:val="00A11CC2"/>
    <w:rsid w:val="00A123B9"/>
    <w:rsid w:val="00A12753"/>
    <w:rsid w:val="00A12E8B"/>
    <w:rsid w:val="00A13336"/>
    <w:rsid w:val="00A138E2"/>
    <w:rsid w:val="00A13B01"/>
    <w:rsid w:val="00A13BE1"/>
    <w:rsid w:val="00A1403C"/>
    <w:rsid w:val="00A140E6"/>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53"/>
    <w:rsid w:val="00A229B7"/>
    <w:rsid w:val="00A22D1A"/>
    <w:rsid w:val="00A2331D"/>
    <w:rsid w:val="00A2332E"/>
    <w:rsid w:val="00A23AED"/>
    <w:rsid w:val="00A23B49"/>
    <w:rsid w:val="00A23D32"/>
    <w:rsid w:val="00A23D62"/>
    <w:rsid w:val="00A23FDB"/>
    <w:rsid w:val="00A24340"/>
    <w:rsid w:val="00A24BA3"/>
    <w:rsid w:val="00A24C6F"/>
    <w:rsid w:val="00A24F7A"/>
    <w:rsid w:val="00A252EE"/>
    <w:rsid w:val="00A2691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BC8"/>
    <w:rsid w:val="00A34E6D"/>
    <w:rsid w:val="00A34EAE"/>
    <w:rsid w:val="00A351FF"/>
    <w:rsid w:val="00A3535F"/>
    <w:rsid w:val="00A355B2"/>
    <w:rsid w:val="00A3567B"/>
    <w:rsid w:val="00A35885"/>
    <w:rsid w:val="00A36006"/>
    <w:rsid w:val="00A370D8"/>
    <w:rsid w:val="00A417D3"/>
    <w:rsid w:val="00A41877"/>
    <w:rsid w:val="00A41AAA"/>
    <w:rsid w:val="00A41E0D"/>
    <w:rsid w:val="00A42631"/>
    <w:rsid w:val="00A44520"/>
    <w:rsid w:val="00A4533E"/>
    <w:rsid w:val="00A458D5"/>
    <w:rsid w:val="00A45DF1"/>
    <w:rsid w:val="00A45E62"/>
    <w:rsid w:val="00A46BD7"/>
    <w:rsid w:val="00A47443"/>
    <w:rsid w:val="00A4799E"/>
    <w:rsid w:val="00A50114"/>
    <w:rsid w:val="00A5014E"/>
    <w:rsid w:val="00A50259"/>
    <w:rsid w:val="00A5036D"/>
    <w:rsid w:val="00A50520"/>
    <w:rsid w:val="00A51226"/>
    <w:rsid w:val="00A51252"/>
    <w:rsid w:val="00A51D64"/>
    <w:rsid w:val="00A51E3A"/>
    <w:rsid w:val="00A51F48"/>
    <w:rsid w:val="00A52BEC"/>
    <w:rsid w:val="00A53100"/>
    <w:rsid w:val="00A53328"/>
    <w:rsid w:val="00A53C13"/>
    <w:rsid w:val="00A5405C"/>
    <w:rsid w:val="00A54144"/>
    <w:rsid w:val="00A543B1"/>
    <w:rsid w:val="00A547AC"/>
    <w:rsid w:val="00A549DF"/>
    <w:rsid w:val="00A54AAA"/>
    <w:rsid w:val="00A55A64"/>
    <w:rsid w:val="00A565DF"/>
    <w:rsid w:val="00A56882"/>
    <w:rsid w:val="00A569B6"/>
    <w:rsid w:val="00A575C7"/>
    <w:rsid w:val="00A57B57"/>
    <w:rsid w:val="00A57C52"/>
    <w:rsid w:val="00A60311"/>
    <w:rsid w:val="00A61E43"/>
    <w:rsid w:val="00A61ED8"/>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566"/>
    <w:rsid w:val="00A66F11"/>
    <w:rsid w:val="00A67B32"/>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90D"/>
    <w:rsid w:val="00A76922"/>
    <w:rsid w:val="00A76A62"/>
    <w:rsid w:val="00A76F51"/>
    <w:rsid w:val="00A77480"/>
    <w:rsid w:val="00A77864"/>
    <w:rsid w:val="00A77DA9"/>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90E"/>
    <w:rsid w:val="00A87A39"/>
    <w:rsid w:val="00A87A91"/>
    <w:rsid w:val="00A87BE1"/>
    <w:rsid w:val="00A900A9"/>
    <w:rsid w:val="00A902A0"/>
    <w:rsid w:val="00A90432"/>
    <w:rsid w:val="00A90840"/>
    <w:rsid w:val="00A90AE2"/>
    <w:rsid w:val="00A90D72"/>
    <w:rsid w:val="00A915FC"/>
    <w:rsid w:val="00A91F96"/>
    <w:rsid w:val="00A934CB"/>
    <w:rsid w:val="00A935CC"/>
    <w:rsid w:val="00A938D4"/>
    <w:rsid w:val="00A949E3"/>
    <w:rsid w:val="00A94A1C"/>
    <w:rsid w:val="00A950BA"/>
    <w:rsid w:val="00A951DD"/>
    <w:rsid w:val="00A953EB"/>
    <w:rsid w:val="00A95770"/>
    <w:rsid w:val="00A95A04"/>
    <w:rsid w:val="00A95D2B"/>
    <w:rsid w:val="00A95E44"/>
    <w:rsid w:val="00A95F16"/>
    <w:rsid w:val="00A963D5"/>
    <w:rsid w:val="00A97042"/>
    <w:rsid w:val="00A9743B"/>
    <w:rsid w:val="00A97802"/>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3A17"/>
    <w:rsid w:val="00AA48DE"/>
    <w:rsid w:val="00AA537C"/>
    <w:rsid w:val="00AA5D7A"/>
    <w:rsid w:val="00AA6145"/>
    <w:rsid w:val="00AA6574"/>
    <w:rsid w:val="00AA6752"/>
    <w:rsid w:val="00AA7586"/>
    <w:rsid w:val="00AA7A58"/>
    <w:rsid w:val="00AB023B"/>
    <w:rsid w:val="00AB1C17"/>
    <w:rsid w:val="00AB1EFC"/>
    <w:rsid w:val="00AB2618"/>
    <w:rsid w:val="00AB3784"/>
    <w:rsid w:val="00AB385A"/>
    <w:rsid w:val="00AB420F"/>
    <w:rsid w:val="00AB4F41"/>
    <w:rsid w:val="00AB55AF"/>
    <w:rsid w:val="00AB57A3"/>
    <w:rsid w:val="00AB58B5"/>
    <w:rsid w:val="00AB6893"/>
    <w:rsid w:val="00AB68F9"/>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E5"/>
    <w:rsid w:val="00AC3834"/>
    <w:rsid w:val="00AC3EE4"/>
    <w:rsid w:val="00AC52CF"/>
    <w:rsid w:val="00AC537A"/>
    <w:rsid w:val="00AC62EF"/>
    <w:rsid w:val="00AC6409"/>
    <w:rsid w:val="00AC64EE"/>
    <w:rsid w:val="00AC7279"/>
    <w:rsid w:val="00AC7AFA"/>
    <w:rsid w:val="00AD0076"/>
    <w:rsid w:val="00AD0182"/>
    <w:rsid w:val="00AD026B"/>
    <w:rsid w:val="00AD0997"/>
    <w:rsid w:val="00AD110B"/>
    <w:rsid w:val="00AD1AA9"/>
    <w:rsid w:val="00AD1D4A"/>
    <w:rsid w:val="00AD1DE9"/>
    <w:rsid w:val="00AD2580"/>
    <w:rsid w:val="00AD2C19"/>
    <w:rsid w:val="00AD30FD"/>
    <w:rsid w:val="00AD3765"/>
    <w:rsid w:val="00AD3C8B"/>
    <w:rsid w:val="00AD4594"/>
    <w:rsid w:val="00AD4AAC"/>
    <w:rsid w:val="00AD4F21"/>
    <w:rsid w:val="00AD58EB"/>
    <w:rsid w:val="00AD5B13"/>
    <w:rsid w:val="00AD6144"/>
    <w:rsid w:val="00AD68B6"/>
    <w:rsid w:val="00AD74E6"/>
    <w:rsid w:val="00AD7902"/>
    <w:rsid w:val="00AD7B42"/>
    <w:rsid w:val="00AE03BC"/>
    <w:rsid w:val="00AE0E07"/>
    <w:rsid w:val="00AE1267"/>
    <w:rsid w:val="00AE1969"/>
    <w:rsid w:val="00AE1E94"/>
    <w:rsid w:val="00AE1F28"/>
    <w:rsid w:val="00AE216B"/>
    <w:rsid w:val="00AE28D8"/>
    <w:rsid w:val="00AE28F3"/>
    <w:rsid w:val="00AE290A"/>
    <w:rsid w:val="00AE37D7"/>
    <w:rsid w:val="00AE3838"/>
    <w:rsid w:val="00AE3E73"/>
    <w:rsid w:val="00AE4E16"/>
    <w:rsid w:val="00AE5A08"/>
    <w:rsid w:val="00AE5C00"/>
    <w:rsid w:val="00AE614E"/>
    <w:rsid w:val="00AE672E"/>
    <w:rsid w:val="00AE67F3"/>
    <w:rsid w:val="00AE6CEF"/>
    <w:rsid w:val="00AE6E0C"/>
    <w:rsid w:val="00AE7613"/>
    <w:rsid w:val="00AE7B65"/>
    <w:rsid w:val="00AF023A"/>
    <w:rsid w:val="00AF0395"/>
    <w:rsid w:val="00AF04D4"/>
    <w:rsid w:val="00AF0848"/>
    <w:rsid w:val="00AF0BB4"/>
    <w:rsid w:val="00AF1068"/>
    <w:rsid w:val="00AF1BF7"/>
    <w:rsid w:val="00AF22AD"/>
    <w:rsid w:val="00AF3EE4"/>
    <w:rsid w:val="00AF4518"/>
    <w:rsid w:val="00AF4E2A"/>
    <w:rsid w:val="00AF56EE"/>
    <w:rsid w:val="00AF5E87"/>
    <w:rsid w:val="00AF632E"/>
    <w:rsid w:val="00AF689A"/>
    <w:rsid w:val="00AF695F"/>
    <w:rsid w:val="00AF797D"/>
    <w:rsid w:val="00B009D0"/>
    <w:rsid w:val="00B01451"/>
    <w:rsid w:val="00B01D5C"/>
    <w:rsid w:val="00B03ABA"/>
    <w:rsid w:val="00B03E6C"/>
    <w:rsid w:val="00B040AA"/>
    <w:rsid w:val="00B04CD0"/>
    <w:rsid w:val="00B05411"/>
    <w:rsid w:val="00B0544F"/>
    <w:rsid w:val="00B06992"/>
    <w:rsid w:val="00B06B72"/>
    <w:rsid w:val="00B07C49"/>
    <w:rsid w:val="00B07E23"/>
    <w:rsid w:val="00B108DC"/>
    <w:rsid w:val="00B10F96"/>
    <w:rsid w:val="00B13204"/>
    <w:rsid w:val="00B15256"/>
    <w:rsid w:val="00B15936"/>
    <w:rsid w:val="00B15EFF"/>
    <w:rsid w:val="00B166A9"/>
    <w:rsid w:val="00B1675D"/>
    <w:rsid w:val="00B16DF0"/>
    <w:rsid w:val="00B17E02"/>
    <w:rsid w:val="00B17F0E"/>
    <w:rsid w:val="00B20BE6"/>
    <w:rsid w:val="00B20F9E"/>
    <w:rsid w:val="00B21190"/>
    <w:rsid w:val="00B21524"/>
    <w:rsid w:val="00B21915"/>
    <w:rsid w:val="00B21BA8"/>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275"/>
    <w:rsid w:val="00B265BA"/>
    <w:rsid w:val="00B27515"/>
    <w:rsid w:val="00B27A96"/>
    <w:rsid w:val="00B27C32"/>
    <w:rsid w:val="00B27D6F"/>
    <w:rsid w:val="00B30DF4"/>
    <w:rsid w:val="00B31942"/>
    <w:rsid w:val="00B3194C"/>
    <w:rsid w:val="00B31D19"/>
    <w:rsid w:val="00B329C5"/>
    <w:rsid w:val="00B33B00"/>
    <w:rsid w:val="00B33C55"/>
    <w:rsid w:val="00B34A6F"/>
    <w:rsid w:val="00B34D84"/>
    <w:rsid w:val="00B35994"/>
    <w:rsid w:val="00B35DB6"/>
    <w:rsid w:val="00B3612E"/>
    <w:rsid w:val="00B36510"/>
    <w:rsid w:val="00B3669C"/>
    <w:rsid w:val="00B368C5"/>
    <w:rsid w:val="00B36CFF"/>
    <w:rsid w:val="00B36D1D"/>
    <w:rsid w:val="00B37075"/>
    <w:rsid w:val="00B4072F"/>
    <w:rsid w:val="00B40D00"/>
    <w:rsid w:val="00B40EAF"/>
    <w:rsid w:val="00B411E3"/>
    <w:rsid w:val="00B42C9F"/>
    <w:rsid w:val="00B43E3A"/>
    <w:rsid w:val="00B43EB6"/>
    <w:rsid w:val="00B44374"/>
    <w:rsid w:val="00B443BC"/>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367F"/>
    <w:rsid w:val="00B5379B"/>
    <w:rsid w:val="00B55E08"/>
    <w:rsid w:val="00B56144"/>
    <w:rsid w:val="00B56512"/>
    <w:rsid w:val="00B57007"/>
    <w:rsid w:val="00B57580"/>
    <w:rsid w:val="00B57B6C"/>
    <w:rsid w:val="00B57DA0"/>
    <w:rsid w:val="00B61AC3"/>
    <w:rsid w:val="00B62323"/>
    <w:rsid w:val="00B62542"/>
    <w:rsid w:val="00B629B9"/>
    <w:rsid w:val="00B6318F"/>
    <w:rsid w:val="00B633A5"/>
    <w:rsid w:val="00B63A3C"/>
    <w:rsid w:val="00B63C03"/>
    <w:rsid w:val="00B63CF9"/>
    <w:rsid w:val="00B64A53"/>
    <w:rsid w:val="00B64EFC"/>
    <w:rsid w:val="00B653A0"/>
    <w:rsid w:val="00B65656"/>
    <w:rsid w:val="00B66370"/>
    <w:rsid w:val="00B67531"/>
    <w:rsid w:val="00B675CC"/>
    <w:rsid w:val="00B67638"/>
    <w:rsid w:val="00B67975"/>
    <w:rsid w:val="00B70596"/>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90B"/>
    <w:rsid w:val="00B8322F"/>
    <w:rsid w:val="00B835E5"/>
    <w:rsid w:val="00B835EC"/>
    <w:rsid w:val="00B83D59"/>
    <w:rsid w:val="00B84F27"/>
    <w:rsid w:val="00B85727"/>
    <w:rsid w:val="00B85812"/>
    <w:rsid w:val="00B85F49"/>
    <w:rsid w:val="00B86C67"/>
    <w:rsid w:val="00B876C1"/>
    <w:rsid w:val="00B87DA7"/>
    <w:rsid w:val="00B87DD9"/>
    <w:rsid w:val="00B90295"/>
    <w:rsid w:val="00B90763"/>
    <w:rsid w:val="00B90B93"/>
    <w:rsid w:val="00B90C70"/>
    <w:rsid w:val="00B90C80"/>
    <w:rsid w:val="00B91049"/>
    <w:rsid w:val="00B910AD"/>
    <w:rsid w:val="00B912A9"/>
    <w:rsid w:val="00B91B38"/>
    <w:rsid w:val="00B92506"/>
    <w:rsid w:val="00B92DC6"/>
    <w:rsid w:val="00B9349C"/>
    <w:rsid w:val="00B93534"/>
    <w:rsid w:val="00B93948"/>
    <w:rsid w:val="00B93BF2"/>
    <w:rsid w:val="00B940E9"/>
    <w:rsid w:val="00B958AF"/>
    <w:rsid w:val="00B960CF"/>
    <w:rsid w:val="00B96BEE"/>
    <w:rsid w:val="00B96F6D"/>
    <w:rsid w:val="00B9764A"/>
    <w:rsid w:val="00B97666"/>
    <w:rsid w:val="00BA0FA9"/>
    <w:rsid w:val="00BA19DF"/>
    <w:rsid w:val="00BA1C73"/>
    <w:rsid w:val="00BA2029"/>
    <w:rsid w:val="00BA206A"/>
    <w:rsid w:val="00BA26CB"/>
    <w:rsid w:val="00BA3374"/>
    <w:rsid w:val="00BA504B"/>
    <w:rsid w:val="00BA5989"/>
    <w:rsid w:val="00BA642C"/>
    <w:rsid w:val="00BA6856"/>
    <w:rsid w:val="00BA7138"/>
    <w:rsid w:val="00BA762D"/>
    <w:rsid w:val="00BB05F8"/>
    <w:rsid w:val="00BB14AE"/>
    <w:rsid w:val="00BB1D54"/>
    <w:rsid w:val="00BB1DBC"/>
    <w:rsid w:val="00BB204A"/>
    <w:rsid w:val="00BB251F"/>
    <w:rsid w:val="00BB3155"/>
    <w:rsid w:val="00BB3235"/>
    <w:rsid w:val="00BB3C18"/>
    <w:rsid w:val="00BB3DCB"/>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103D"/>
    <w:rsid w:val="00BE1802"/>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DDA"/>
    <w:rsid w:val="00BE6EDA"/>
    <w:rsid w:val="00BE7682"/>
    <w:rsid w:val="00BE7A66"/>
    <w:rsid w:val="00BE7E23"/>
    <w:rsid w:val="00BF00A5"/>
    <w:rsid w:val="00BF01D0"/>
    <w:rsid w:val="00BF05F7"/>
    <w:rsid w:val="00BF0941"/>
    <w:rsid w:val="00BF0B98"/>
    <w:rsid w:val="00BF0D01"/>
    <w:rsid w:val="00BF0E8E"/>
    <w:rsid w:val="00BF15BC"/>
    <w:rsid w:val="00BF161D"/>
    <w:rsid w:val="00BF1B15"/>
    <w:rsid w:val="00BF407D"/>
    <w:rsid w:val="00BF52C4"/>
    <w:rsid w:val="00BF535A"/>
    <w:rsid w:val="00BF5A0E"/>
    <w:rsid w:val="00BF600A"/>
    <w:rsid w:val="00BF64D3"/>
    <w:rsid w:val="00BF721A"/>
    <w:rsid w:val="00BF72E6"/>
    <w:rsid w:val="00BF7729"/>
    <w:rsid w:val="00BF7739"/>
    <w:rsid w:val="00BF791D"/>
    <w:rsid w:val="00BF7D5E"/>
    <w:rsid w:val="00C0050A"/>
    <w:rsid w:val="00C00569"/>
    <w:rsid w:val="00C00746"/>
    <w:rsid w:val="00C01C6B"/>
    <w:rsid w:val="00C03AB3"/>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7C0"/>
    <w:rsid w:val="00C11AB3"/>
    <w:rsid w:val="00C11D72"/>
    <w:rsid w:val="00C123F6"/>
    <w:rsid w:val="00C12458"/>
    <w:rsid w:val="00C12941"/>
    <w:rsid w:val="00C12D01"/>
    <w:rsid w:val="00C12DBA"/>
    <w:rsid w:val="00C1473E"/>
    <w:rsid w:val="00C154DD"/>
    <w:rsid w:val="00C15710"/>
    <w:rsid w:val="00C1590E"/>
    <w:rsid w:val="00C15ACF"/>
    <w:rsid w:val="00C16350"/>
    <w:rsid w:val="00C168AA"/>
    <w:rsid w:val="00C17473"/>
    <w:rsid w:val="00C176C2"/>
    <w:rsid w:val="00C20FBD"/>
    <w:rsid w:val="00C21159"/>
    <w:rsid w:val="00C21552"/>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C82"/>
    <w:rsid w:val="00C3137D"/>
    <w:rsid w:val="00C3161C"/>
    <w:rsid w:val="00C3165B"/>
    <w:rsid w:val="00C31DCA"/>
    <w:rsid w:val="00C32256"/>
    <w:rsid w:val="00C32CDE"/>
    <w:rsid w:val="00C33862"/>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30F7"/>
    <w:rsid w:val="00C4367C"/>
    <w:rsid w:val="00C43B68"/>
    <w:rsid w:val="00C44C75"/>
    <w:rsid w:val="00C4505B"/>
    <w:rsid w:val="00C45598"/>
    <w:rsid w:val="00C45742"/>
    <w:rsid w:val="00C465F7"/>
    <w:rsid w:val="00C50C9C"/>
    <w:rsid w:val="00C50D19"/>
    <w:rsid w:val="00C5145F"/>
    <w:rsid w:val="00C52013"/>
    <w:rsid w:val="00C5352F"/>
    <w:rsid w:val="00C53A70"/>
    <w:rsid w:val="00C54551"/>
    <w:rsid w:val="00C54646"/>
    <w:rsid w:val="00C55053"/>
    <w:rsid w:val="00C55D2E"/>
    <w:rsid w:val="00C55EC0"/>
    <w:rsid w:val="00C56AED"/>
    <w:rsid w:val="00C5701F"/>
    <w:rsid w:val="00C57264"/>
    <w:rsid w:val="00C576D3"/>
    <w:rsid w:val="00C60B69"/>
    <w:rsid w:val="00C61075"/>
    <w:rsid w:val="00C61302"/>
    <w:rsid w:val="00C62261"/>
    <w:rsid w:val="00C629DB"/>
    <w:rsid w:val="00C6367C"/>
    <w:rsid w:val="00C65959"/>
    <w:rsid w:val="00C65CAD"/>
    <w:rsid w:val="00C666F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A4B"/>
    <w:rsid w:val="00C74CCE"/>
    <w:rsid w:val="00C74EFF"/>
    <w:rsid w:val="00C7519E"/>
    <w:rsid w:val="00C7527E"/>
    <w:rsid w:val="00C75461"/>
    <w:rsid w:val="00C76241"/>
    <w:rsid w:val="00C765F7"/>
    <w:rsid w:val="00C76F05"/>
    <w:rsid w:val="00C77B29"/>
    <w:rsid w:val="00C813A9"/>
    <w:rsid w:val="00C8147F"/>
    <w:rsid w:val="00C8148E"/>
    <w:rsid w:val="00C815BE"/>
    <w:rsid w:val="00C826CD"/>
    <w:rsid w:val="00C829C1"/>
    <w:rsid w:val="00C82AFA"/>
    <w:rsid w:val="00C835FF"/>
    <w:rsid w:val="00C8394B"/>
    <w:rsid w:val="00C83C2C"/>
    <w:rsid w:val="00C84483"/>
    <w:rsid w:val="00C84AA3"/>
    <w:rsid w:val="00C84CD9"/>
    <w:rsid w:val="00C8530C"/>
    <w:rsid w:val="00C85B4C"/>
    <w:rsid w:val="00C870CB"/>
    <w:rsid w:val="00C87363"/>
    <w:rsid w:val="00C876B7"/>
    <w:rsid w:val="00C9005B"/>
    <w:rsid w:val="00C91150"/>
    <w:rsid w:val="00C915F4"/>
    <w:rsid w:val="00C91AD8"/>
    <w:rsid w:val="00C91D8B"/>
    <w:rsid w:val="00C92296"/>
    <w:rsid w:val="00C922D3"/>
    <w:rsid w:val="00C933BE"/>
    <w:rsid w:val="00C940CD"/>
    <w:rsid w:val="00C94105"/>
    <w:rsid w:val="00C94151"/>
    <w:rsid w:val="00C9478B"/>
    <w:rsid w:val="00C947E8"/>
    <w:rsid w:val="00C94A50"/>
    <w:rsid w:val="00C950B2"/>
    <w:rsid w:val="00C95981"/>
    <w:rsid w:val="00C961CD"/>
    <w:rsid w:val="00C9660D"/>
    <w:rsid w:val="00C9670F"/>
    <w:rsid w:val="00C96854"/>
    <w:rsid w:val="00C97873"/>
    <w:rsid w:val="00C97AC4"/>
    <w:rsid w:val="00C97F0E"/>
    <w:rsid w:val="00CA096E"/>
    <w:rsid w:val="00CA1110"/>
    <w:rsid w:val="00CA15FE"/>
    <w:rsid w:val="00CA1A5A"/>
    <w:rsid w:val="00CA1FC6"/>
    <w:rsid w:val="00CA2407"/>
    <w:rsid w:val="00CA2D28"/>
    <w:rsid w:val="00CA2E14"/>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C0038"/>
    <w:rsid w:val="00CC0964"/>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1C57"/>
    <w:rsid w:val="00CE20F7"/>
    <w:rsid w:val="00CE2368"/>
    <w:rsid w:val="00CE27B4"/>
    <w:rsid w:val="00CE29C8"/>
    <w:rsid w:val="00CE2A3A"/>
    <w:rsid w:val="00CE3C98"/>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7F"/>
    <w:rsid w:val="00CF1471"/>
    <w:rsid w:val="00CF19A6"/>
    <w:rsid w:val="00CF249C"/>
    <w:rsid w:val="00CF2729"/>
    <w:rsid w:val="00CF2D02"/>
    <w:rsid w:val="00CF34FC"/>
    <w:rsid w:val="00CF3736"/>
    <w:rsid w:val="00CF4184"/>
    <w:rsid w:val="00CF4D6D"/>
    <w:rsid w:val="00CF5653"/>
    <w:rsid w:val="00CF594C"/>
    <w:rsid w:val="00CF6307"/>
    <w:rsid w:val="00CF6B07"/>
    <w:rsid w:val="00CF77AF"/>
    <w:rsid w:val="00CF7CAB"/>
    <w:rsid w:val="00CF7F9D"/>
    <w:rsid w:val="00D00081"/>
    <w:rsid w:val="00D005C4"/>
    <w:rsid w:val="00D00656"/>
    <w:rsid w:val="00D0071F"/>
    <w:rsid w:val="00D0094A"/>
    <w:rsid w:val="00D013B4"/>
    <w:rsid w:val="00D0169B"/>
    <w:rsid w:val="00D01E90"/>
    <w:rsid w:val="00D0230C"/>
    <w:rsid w:val="00D02429"/>
    <w:rsid w:val="00D024E4"/>
    <w:rsid w:val="00D02550"/>
    <w:rsid w:val="00D02929"/>
    <w:rsid w:val="00D02EE3"/>
    <w:rsid w:val="00D0333C"/>
    <w:rsid w:val="00D052A3"/>
    <w:rsid w:val="00D053EB"/>
    <w:rsid w:val="00D0542F"/>
    <w:rsid w:val="00D0630B"/>
    <w:rsid w:val="00D0637C"/>
    <w:rsid w:val="00D07C92"/>
    <w:rsid w:val="00D10189"/>
    <w:rsid w:val="00D10678"/>
    <w:rsid w:val="00D11145"/>
    <w:rsid w:val="00D1123F"/>
    <w:rsid w:val="00D11A72"/>
    <w:rsid w:val="00D11F60"/>
    <w:rsid w:val="00D12BB8"/>
    <w:rsid w:val="00D12BD1"/>
    <w:rsid w:val="00D15265"/>
    <w:rsid w:val="00D15273"/>
    <w:rsid w:val="00D162F0"/>
    <w:rsid w:val="00D164B9"/>
    <w:rsid w:val="00D168AD"/>
    <w:rsid w:val="00D169C0"/>
    <w:rsid w:val="00D16B28"/>
    <w:rsid w:val="00D170FD"/>
    <w:rsid w:val="00D171C7"/>
    <w:rsid w:val="00D17692"/>
    <w:rsid w:val="00D17DF0"/>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69C"/>
    <w:rsid w:val="00D30847"/>
    <w:rsid w:val="00D30FE1"/>
    <w:rsid w:val="00D31DD9"/>
    <w:rsid w:val="00D33238"/>
    <w:rsid w:val="00D351CC"/>
    <w:rsid w:val="00D35432"/>
    <w:rsid w:val="00D3555F"/>
    <w:rsid w:val="00D357F3"/>
    <w:rsid w:val="00D35960"/>
    <w:rsid w:val="00D35A8E"/>
    <w:rsid w:val="00D36352"/>
    <w:rsid w:val="00D36485"/>
    <w:rsid w:val="00D364AE"/>
    <w:rsid w:val="00D36D73"/>
    <w:rsid w:val="00D3718C"/>
    <w:rsid w:val="00D37FED"/>
    <w:rsid w:val="00D401DD"/>
    <w:rsid w:val="00D40331"/>
    <w:rsid w:val="00D4050C"/>
    <w:rsid w:val="00D40A6C"/>
    <w:rsid w:val="00D43452"/>
    <w:rsid w:val="00D43EC3"/>
    <w:rsid w:val="00D44584"/>
    <w:rsid w:val="00D44E48"/>
    <w:rsid w:val="00D44E93"/>
    <w:rsid w:val="00D45247"/>
    <w:rsid w:val="00D454E9"/>
    <w:rsid w:val="00D45665"/>
    <w:rsid w:val="00D45E2C"/>
    <w:rsid w:val="00D45FF4"/>
    <w:rsid w:val="00D46129"/>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64C1"/>
    <w:rsid w:val="00D565E5"/>
    <w:rsid w:val="00D5731B"/>
    <w:rsid w:val="00D57AEB"/>
    <w:rsid w:val="00D57DA3"/>
    <w:rsid w:val="00D57F81"/>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1FC"/>
    <w:rsid w:val="00D7173D"/>
    <w:rsid w:val="00D71C5B"/>
    <w:rsid w:val="00D71EB8"/>
    <w:rsid w:val="00D73205"/>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1EE9"/>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1C36"/>
    <w:rsid w:val="00D935B3"/>
    <w:rsid w:val="00D93865"/>
    <w:rsid w:val="00D938F9"/>
    <w:rsid w:val="00D93C92"/>
    <w:rsid w:val="00D93FF0"/>
    <w:rsid w:val="00D950DC"/>
    <w:rsid w:val="00D95843"/>
    <w:rsid w:val="00D95DFB"/>
    <w:rsid w:val="00D95FD5"/>
    <w:rsid w:val="00D96457"/>
    <w:rsid w:val="00D9706F"/>
    <w:rsid w:val="00D977E5"/>
    <w:rsid w:val="00D97A19"/>
    <w:rsid w:val="00DA00C6"/>
    <w:rsid w:val="00DA04C5"/>
    <w:rsid w:val="00DA11F5"/>
    <w:rsid w:val="00DA144F"/>
    <w:rsid w:val="00DA1458"/>
    <w:rsid w:val="00DA1561"/>
    <w:rsid w:val="00DA1623"/>
    <w:rsid w:val="00DA283C"/>
    <w:rsid w:val="00DA2AE0"/>
    <w:rsid w:val="00DA2F77"/>
    <w:rsid w:val="00DA3BE7"/>
    <w:rsid w:val="00DA47B0"/>
    <w:rsid w:val="00DA53DB"/>
    <w:rsid w:val="00DA545E"/>
    <w:rsid w:val="00DA5926"/>
    <w:rsid w:val="00DA5D3C"/>
    <w:rsid w:val="00DA60EE"/>
    <w:rsid w:val="00DA6ECC"/>
    <w:rsid w:val="00DA72FF"/>
    <w:rsid w:val="00DA73FB"/>
    <w:rsid w:val="00DB0A0B"/>
    <w:rsid w:val="00DB255E"/>
    <w:rsid w:val="00DB2C27"/>
    <w:rsid w:val="00DB336D"/>
    <w:rsid w:val="00DB3943"/>
    <w:rsid w:val="00DB418A"/>
    <w:rsid w:val="00DB4617"/>
    <w:rsid w:val="00DB52AB"/>
    <w:rsid w:val="00DB555B"/>
    <w:rsid w:val="00DB58C3"/>
    <w:rsid w:val="00DB596C"/>
    <w:rsid w:val="00DB5B46"/>
    <w:rsid w:val="00DB5DA5"/>
    <w:rsid w:val="00DB60A1"/>
    <w:rsid w:val="00DB692D"/>
    <w:rsid w:val="00DB762F"/>
    <w:rsid w:val="00DB76DA"/>
    <w:rsid w:val="00DB7BA1"/>
    <w:rsid w:val="00DB7EEE"/>
    <w:rsid w:val="00DC0CEC"/>
    <w:rsid w:val="00DC10DB"/>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67B8"/>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427A"/>
    <w:rsid w:val="00DE4576"/>
    <w:rsid w:val="00DE475B"/>
    <w:rsid w:val="00DE4C87"/>
    <w:rsid w:val="00DE4D5C"/>
    <w:rsid w:val="00DE4D91"/>
    <w:rsid w:val="00DE5083"/>
    <w:rsid w:val="00DE59E9"/>
    <w:rsid w:val="00DE5D80"/>
    <w:rsid w:val="00DE7388"/>
    <w:rsid w:val="00DE73CF"/>
    <w:rsid w:val="00DE74FB"/>
    <w:rsid w:val="00DE7D7C"/>
    <w:rsid w:val="00DF0414"/>
    <w:rsid w:val="00DF30F0"/>
    <w:rsid w:val="00DF31AB"/>
    <w:rsid w:val="00DF3478"/>
    <w:rsid w:val="00DF4789"/>
    <w:rsid w:val="00DF4A5A"/>
    <w:rsid w:val="00DF5063"/>
    <w:rsid w:val="00DF5524"/>
    <w:rsid w:val="00DF5C9C"/>
    <w:rsid w:val="00DF662D"/>
    <w:rsid w:val="00DF69A5"/>
    <w:rsid w:val="00DF6F13"/>
    <w:rsid w:val="00DF7436"/>
    <w:rsid w:val="00DF7C4F"/>
    <w:rsid w:val="00DF7EB1"/>
    <w:rsid w:val="00E00C07"/>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12BC"/>
    <w:rsid w:val="00E12095"/>
    <w:rsid w:val="00E122D5"/>
    <w:rsid w:val="00E126EB"/>
    <w:rsid w:val="00E12B26"/>
    <w:rsid w:val="00E132DA"/>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A7E"/>
    <w:rsid w:val="00E42E5D"/>
    <w:rsid w:val="00E43174"/>
    <w:rsid w:val="00E432FD"/>
    <w:rsid w:val="00E436AE"/>
    <w:rsid w:val="00E438C4"/>
    <w:rsid w:val="00E43BB9"/>
    <w:rsid w:val="00E43C2A"/>
    <w:rsid w:val="00E4602D"/>
    <w:rsid w:val="00E467E7"/>
    <w:rsid w:val="00E46A2F"/>
    <w:rsid w:val="00E46C22"/>
    <w:rsid w:val="00E4759C"/>
    <w:rsid w:val="00E4767F"/>
    <w:rsid w:val="00E47704"/>
    <w:rsid w:val="00E4781B"/>
    <w:rsid w:val="00E47B64"/>
    <w:rsid w:val="00E502B4"/>
    <w:rsid w:val="00E510E9"/>
    <w:rsid w:val="00E5181D"/>
    <w:rsid w:val="00E52186"/>
    <w:rsid w:val="00E53077"/>
    <w:rsid w:val="00E53133"/>
    <w:rsid w:val="00E53537"/>
    <w:rsid w:val="00E535EA"/>
    <w:rsid w:val="00E53733"/>
    <w:rsid w:val="00E537B8"/>
    <w:rsid w:val="00E5493B"/>
    <w:rsid w:val="00E56563"/>
    <w:rsid w:val="00E5663C"/>
    <w:rsid w:val="00E56832"/>
    <w:rsid w:val="00E577CE"/>
    <w:rsid w:val="00E6061D"/>
    <w:rsid w:val="00E60A50"/>
    <w:rsid w:val="00E6122E"/>
    <w:rsid w:val="00E616F8"/>
    <w:rsid w:val="00E617BD"/>
    <w:rsid w:val="00E61FC9"/>
    <w:rsid w:val="00E62672"/>
    <w:rsid w:val="00E628A5"/>
    <w:rsid w:val="00E6383A"/>
    <w:rsid w:val="00E64723"/>
    <w:rsid w:val="00E66AF7"/>
    <w:rsid w:val="00E66C1E"/>
    <w:rsid w:val="00E6710C"/>
    <w:rsid w:val="00E7059C"/>
    <w:rsid w:val="00E708B4"/>
    <w:rsid w:val="00E708F3"/>
    <w:rsid w:val="00E7244C"/>
    <w:rsid w:val="00E72A29"/>
    <w:rsid w:val="00E72A47"/>
    <w:rsid w:val="00E72AAA"/>
    <w:rsid w:val="00E73474"/>
    <w:rsid w:val="00E737FC"/>
    <w:rsid w:val="00E7380C"/>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485"/>
    <w:rsid w:val="00E8390D"/>
    <w:rsid w:val="00E83F66"/>
    <w:rsid w:val="00E84B6F"/>
    <w:rsid w:val="00E8535C"/>
    <w:rsid w:val="00E86944"/>
    <w:rsid w:val="00E86988"/>
    <w:rsid w:val="00E86B7F"/>
    <w:rsid w:val="00E878DA"/>
    <w:rsid w:val="00E900BE"/>
    <w:rsid w:val="00E90641"/>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CCA"/>
    <w:rsid w:val="00EA1D87"/>
    <w:rsid w:val="00EA24B6"/>
    <w:rsid w:val="00EA2C6E"/>
    <w:rsid w:val="00EA357B"/>
    <w:rsid w:val="00EA3623"/>
    <w:rsid w:val="00EA3964"/>
    <w:rsid w:val="00EA3CB9"/>
    <w:rsid w:val="00EA440E"/>
    <w:rsid w:val="00EA470B"/>
    <w:rsid w:val="00EA4B6D"/>
    <w:rsid w:val="00EA5224"/>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6BAE"/>
    <w:rsid w:val="00EB6FDE"/>
    <w:rsid w:val="00EB7895"/>
    <w:rsid w:val="00EC00F6"/>
    <w:rsid w:val="00EC065E"/>
    <w:rsid w:val="00EC0B42"/>
    <w:rsid w:val="00EC1138"/>
    <w:rsid w:val="00EC1550"/>
    <w:rsid w:val="00EC195B"/>
    <w:rsid w:val="00EC197D"/>
    <w:rsid w:val="00EC1EC4"/>
    <w:rsid w:val="00EC2494"/>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C7EC8"/>
    <w:rsid w:val="00ED04A6"/>
    <w:rsid w:val="00ED0F22"/>
    <w:rsid w:val="00ED12B6"/>
    <w:rsid w:val="00ED13A8"/>
    <w:rsid w:val="00ED13C3"/>
    <w:rsid w:val="00ED13CF"/>
    <w:rsid w:val="00ED1C7C"/>
    <w:rsid w:val="00ED1DD8"/>
    <w:rsid w:val="00ED2679"/>
    <w:rsid w:val="00ED2789"/>
    <w:rsid w:val="00ED2B9C"/>
    <w:rsid w:val="00ED2DCE"/>
    <w:rsid w:val="00ED35C1"/>
    <w:rsid w:val="00ED3A48"/>
    <w:rsid w:val="00ED3FAB"/>
    <w:rsid w:val="00ED4087"/>
    <w:rsid w:val="00ED4E4F"/>
    <w:rsid w:val="00ED4EC8"/>
    <w:rsid w:val="00ED4FAD"/>
    <w:rsid w:val="00ED5B49"/>
    <w:rsid w:val="00ED5E77"/>
    <w:rsid w:val="00ED5F19"/>
    <w:rsid w:val="00ED60DC"/>
    <w:rsid w:val="00ED6199"/>
    <w:rsid w:val="00ED65DF"/>
    <w:rsid w:val="00ED6B13"/>
    <w:rsid w:val="00ED6F3C"/>
    <w:rsid w:val="00ED7869"/>
    <w:rsid w:val="00ED7E1A"/>
    <w:rsid w:val="00ED7FC5"/>
    <w:rsid w:val="00EE0298"/>
    <w:rsid w:val="00EE07FB"/>
    <w:rsid w:val="00EE09FA"/>
    <w:rsid w:val="00EE0FF5"/>
    <w:rsid w:val="00EE1115"/>
    <w:rsid w:val="00EE1C49"/>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DEB"/>
    <w:rsid w:val="00EF4F0D"/>
    <w:rsid w:val="00EF5430"/>
    <w:rsid w:val="00EF5E84"/>
    <w:rsid w:val="00EF5EC4"/>
    <w:rsid w:val="00EF691E"/>
    <w:rsid w:val="00EF6B6D"/>
    <w:rsid w:val="00EF709B"/>
    <w:rsid w:val="00EF74F9"/>
    <w:rsid w:val="00EF7965"/>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46B"/>
    <w:rsid w:val="00F14900"/>
    <w:rsid w:val="00F154E1"/>
    <w:rsid w:val="00F16800"/>
    <w:rsid w:val="00F16B47"/>
    <w:rsid w:val="00F16D38"/>
    <w:rsid w:val="00F17F8E"/>
    <w:rsid w:val="00F20FCC"/>
    <w:rsid w:val="00F2249D"/>
    <w:rsid w:val="00F228C9"/>
    <w:rsid w:val="00F23221"/>
    <w:rsid w:val="00F23A00"/>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1A78"/>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0D"/>
    <w:rsid w:val="00F37E47"/>
    <w:rsid w:val="00F400E7"/>
    <w:rsid w:val="00F402D7"/>
    <w:rsid w:val="00F4059C"/>
    <w:rsid w:val="00F40D93"/>
    <w:rsid w:val="00F40DCD"/>
    <w:rsid w:val="00F40E98"/>
    <w:rsid w:val="00F4146A"/>
    <w:rsid w:val="00F41B91"/>
    <w:rsid w:val="00F41F4E"/>
    <w:rsid w:val="00F4373B"/>
    <w:rsid w:val="00F43A06"/>
    <w:rsid w:val="00F43CCD"/>
    <w:rsid w:val="00F44236"/>
    <w:rsid w:val="00F44D1B"/>
    <w:rsid w:val="00F46034"/>
    <w:rsid w:val="00F46452"/>
    <w:rsid w:val="00F46C41"/>
    <w:rsid w:val="00F46E28"/>
    <w:rsid w:val="00F46E7E"/>
    <w:rsid w:val="00F46E8D"/>
    <w:rsid w:val="00F47034"/>
    <w:rsid w:val="00F47543"/>
    <w:rsid w:val="00F503E5"/>
    <w:rsid w:val="00F50A1B"/>
    <w:rsid w:val="00F51942"/>
    <w:rsid w:val="00F52903"/>
    <w:rsid w:val="00F52BBF"/>
    <w:rsid w:val="00F52BD8"/>
    <w:rsid w:val="00F52E87"/>
    <w:rsid w:val="00F532F6"/>
    <w:rsid w:val="00F535E1"/>
    <w:rsid w:val="00F53823"/>
    <w:rsid w:val="00F53AA4"/>
    <w:rsid w:val="00F53E78"/>
    <w:rsid w:val="00F548C3"/>
    <w:rsid w:val="00F559D3"/>
    <w:rsid w:val="00F55B85"/>
    <w:rsid w:val="00F55D36"/>
    <w:rsid w:val="00F56094"/>
    <w:rsid w:val="00F560E3"/>
    <w:rsid w:val="00F56164"/>
    <w:rsid w:val="00F564EA"/>
    <w:rsid w:val="00F5659F"/>
    <w:rsid w:val="00F56D46"/>
    <w:rsid w:val="00F57370"/>
    <w:rsid w:val="00F60055"/>
    <w:rsid w:val="00F61142"/>
    <w:rsid w:val="00F613C3"/>
    <w:rsid w:val="00F61A25"/>
    <w:rsid w:val="00F61AD6"/>
    <w:rsid w:val="00F62492"/>
    <w:rsid w:val="00F629B2"/>
    <w:rsid w:val="00F62E73"/>
    <w:rsid w:val="00F6362E"/>
    <w:rsid w:val="00F63FCA"/>
    <w:rsid w:val="00F646D8"/>
    <w:rsid w:val="00F64D3E"/>
    <w:rsid w:val="00F64E59"/>
    <w:rsid w:val="00F64F88"/>
    <w:rsid w:val="00F65152"/>
    <w:rsid w:val="00F66533"/>
    <w:rsid w:val="00F67DD8"/>
    <w:rsid w:val="00F67E9C"/>
    <w:rsid w:val="00F70749"/>
    <w:rsid w:val="00F70AA4"/>
    <w:rsid w:val="00F72425"/>
    <w:rsid w:val="00F72491"/>
    <w:rsid w:val="00F726FF"/>
    <w:rsid w:val="00F72ACD"/>
    <w:rsid w:val="00F73069"/>
    <w:rsid w:val="00F73189"/>
    <w:rsid w:val="00F7335D"/>
    <w:rsid w:val="00F7350C"/>
    <w:rsid w:val="00F73812"/>
    <w:rsid w:val="00F74369"/>
    <w:rsid w:val="00F74BD9"/>
    <w:rsid w:val="00F75E42"/>
    <w:rsid w:val="00F75FAC"/>
    <w:rsid w:val="00F76023"/>
    <w:rsid w:val="00F762A7"/>
    <w:rsid w:val="00F763E2"/>
    <w:rsid w:val="00F7644B"/>
    <w:rsid w:val="00F7754F"/>
    <w:rsid w:val="00F776DF"/>
    <w:rsid w:val="00F77710"/>
    <w:rsid w:val="00F80972"/>
    <w:rsid w:val="00F81892"/>
    <w:rsid w:val="00F82157"/>
    <w:rsid w:val="00F8233A"/>
    <w:rsid w:val="00F823FA"/>
    <w:rsid w:val="00F82863"/>
    <w:rsid w:val="00F830DD"/>
    <w:rsid w:val="00F8326C"/>
    <w:rsid w:val="00F83477"/>
    <w:rsid w:val="00F83704"/>
    <w:rsid w:val="00F83EC1"/>
    <w:rsid w:val="00F84883"/>
    <w:rsid w:val="00F84DEE"/>
    <w:rsid w:val="00F8538E"/>
    <w:rsid w:val="00F85688"/>
    <w:rsid w:val="00F86100"/>
    <w:rsid w:val="00F864CE"/>
    <w:rsid w:val="00F86743"/>
    <w:rsid w:val="00F8689F"/>
    <w:rsid w:val="00F86F50"/>
    <w:rsid w:val="00F87811"/>
    <w:rsid w:val="00F90CB5"/>
    <w:rsid w:val="00F9121B"/>
    <w:rsid w:val="00F91BE6"/>
    <w:rsid w:val="00F92210"/>
    <w:rsid w:val="00F92467"/>
    <w:rsid w:val="00F93177"/>
    <w:rsid w:val="00F948B9"/>
    <w:rsid w:val="00F952D5"/>
    <w:rsid w:val="00F95787"/>
    <w:rsid w:val="00F95C6D"/>
    <w:rsid w:val="00F95FE3"/>
    <w:rsid w:val="00F96374"/>
    <w:rsid w:val="00F966B4"/>
    <w:rsid w:val="00F968D3"/>
    <w:rsid w:val="00F96B91"/>
    <w:rsid w:val="00F96E96"/>
    <w:rsid w:val="00F96FF2"/>
    <w:rsid w:val="00F97858"/>
    <w:rsid w:val="00F97AC8"/>
    <w:rsid w:val="00F97C48"/>
    <w:rsid w:val="00FA0013"/>
    <w:rsid w:val="00FA013D"/>
    <w:rsid w:val="00FA0226"/>
    <w:rsid w:val="00FA040F"/>
    <w:rsid w:val="00FA1308"/>
    <w:rsid w:val="00FA191F"/>
    <w:rsid w:val="00FA1935"/>
    <w:rsid w:val="00FA214E"/>
    <w:rsid w:val="00FA292E"/>
    <w:rsid w:val="00FA2D5D"/>
    <w:rsid w:val="00FA3096"/>
    <w:rsid w:val="00FA42B8"/>
    <w:rsid w:val="00FA49EA"/>
    <w:rsid w:val="00FA4AB8"/>
    <w:rsid w:val="00FA4BA1"/>
    <w:rsid w:val="00FA4CA9"/>
    <w:rsid w:val="00FA50FD"/>
    <w:rsid w:val="00FA5712"/>
    <w:rsid w:val="00FA5746"/>
    <w:rsid w:val="00FA6686"/>
    <w:rsid w:val="00FA668A"/>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EE"/>
    <w:rsid w:val="00FC1090"/>
    <w:rsid w:val="00FC11CF"/>
    <w:rsid w:val="00FC1C2A"/>
    <w:rsid w:val="00FC213B"/>
    <w:rsid w:val="00FC23D1"/>
    <w:rsid w:val="00FC2405"/>
    <w:rsid w:val="00FC45FF"/>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2E3"/>
    <w:rsid w:val="00FD6726"/>
    <w:rsid w:val="00FE00D7"/>
    <w:rsid w:val="00FE02E9"/>
    <w:rsid w:val="00FE05E2"/>
    <w:rsid w:val="00FE178C"/>
    <w:rsid w:val="00FE1CC9"/>
    <w:rsid w:val="00FE207B"/>
    <w:rsid w:val="00FE23CC"/>
    <w:rsid w:val="00FE2743"/>
    <w:rsid w:val="00FE29D2"/>
    <w:rsid w:val="00FE2AF7"/>
    <w:rsid w:val="00FE2F21"/>
    <w:rsid w:val="00FE3078"/>
    <w:rsid w:val="00FE4B00"/>
    <w:rsid w:val="00FE4C85"/>
    <w:rsid w:val="00FE4EB5"/>
    <w:rsid w:val="00FE5133"/>
    <w:rsid w:val="00FE59EA"/>
    <w:rsid w:val="00FE6015"/>
    <w:rsid w:val="00FE6033"/>
    <w:rsid w:val="00FE67B3"/>
    <w:rsid w:val="00FE6C71"/>
    <w:rsid w:val="00FE7047"/>
    <w:rsid w:val="00FE7F7F"/>
    <w:rsid w:val="00FF08F7"/>
    <w:rsid w:val="00FF0C8E"/>
    <w:rsid w:val="00FF1258"/>
    <w:rsid w:val="00FF1616"/>
    <w:rsid w:val="00FF20C1"/>
    <w:rsid w:val="00FF244C"/>
    <w:rsid w:val="00FF298B"/>
    <w:rsid w:val="00FF2A6D"/>
    <w:rsid w:val="00FF34A1"/>
    <w:rsid w:val="00FF34CA"/>
    <w:rsid w:val="00FF3BD6"/>
    <w:rsid w:val="00FF41A4"/>
    <w:rsid w:val="00FF4219"/>
    <w:rsid w:val="00FF5C91"/>
    <w:rsid w:val="00FF5E5B"/>
    <w:rsid w:val="00FF62E7"/>
    <w:rsid w:val="00FF65BA"/>
    <w:rsid w:val="00FF6D99"/>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a5">
    <w:name w:val="Body Text Indent"/>
    <w:basedOn w:val="a"/>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0">
    <w:name w:val="Body Text Indent 2"/>
    <w:basedOn w:val="a"/>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6">
    <w:name w:val="Body Text"/>
    <w:basedOn w:val="a"/>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7">
    <w:name w:val="header"/>
    <w:basedOn w:val="a"/>
    <w:qFormat/>
    <w:rPr>
      <w:sz w:val="20"/>
      <w:szCs w:val="20"/>
    </w:rPr>
  </w:style>
  <w:style w:type="character" w:customStyle="1" w:styleId="10">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8">
    <w:name w:val="footer"/>
    <w:basedOn w:val="a"/>
    <w:qFormat/>
    <w:rPr>
      <w:sz w:val="20"/>
      <w:szCs w:val="20"/>
    </w:rPr>
  </w:style>
  <w:style w:type="character" w:customStyle="1" w:styleId="11">
    <w:name w:val="Нижний колонтитул Знак1"/>
    <w:basedOn w:val="a0"/>
    <w:rPr>
      <w:w w:val="100"/>
      <w:position w:val="-1"/>
      <w:effect w:val="none"/>
      <w:vertAlign w:val="baseline"/>
      <w:cs w:val="0"/>
      <w:em w:val="none"/>
    </w:rPr>
  </w:style>
  <w:style w:type="paragraph" w:styleId="30">
    <w:name w:val="Body Text 3"/>
    <w:basedOn w:val="a"/>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9">
    <w:name w:val="Normal (Web)"/>
    <w:basedOn w:val="a"/>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2">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1">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a">
    <w:name w:val="FollowedHyperlink"/>
    <w:qFormat/>
    <w:rPr>
      <w:color w:val="800080"/>
      <w:w w:val="100"/>
      <w:position w:val="-1"/>
      <w:u w:val="single"/>
      <w:effect w:val="none"/>
      <w:vertAlign w:val="baseline"/>
      <w:cs w:val="0"/>
      <w:em w:val="none"/>
    </w:rPr>
  </w:style>
  <w:style w:type="paragraph" w:styleId="ab">
    <w:name w:val="Balloon Text"/>
    <w:basedOn w:val="a"/>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ac">
    <w:name w:val="footnote reference"/>
    <w:uiPriority w:val="99"/>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3">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d">
    <w:name w:val="Strong"/>
    <w:uiPriority w:val="22"/>
    <w:qFormat/>
    <w:rPr>
      <w:b/>
      <w:bCs/>
      <w:w w:val="100"/>
      <w:position w:val="-1"/>
      <w:effect w:val="none"/>
      <w:vertAlign w:val="baseline"/>
      <w:cs w:val="0"/>
      <w:em w:val="none"/>
    </w:rPr>
  </w:style>
  <w:style w:type="character" w:styleId="ae">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
    <w:name w:val="Block Text"/>
    <w:basedOn w:val="a"/>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footnote text"/>
    <w:basedOn w:val="a"/>
    <w:link w:val="af2"/>
    <w:uiPriority w:val="99"/>
    <w:unhideWhenUsed/>
    <w:rsid w:val="0004202F"/>
    <w:rPr>
      <w:sz w:val="20"/>
      <w:szCs w:val="20"/>
    </w:rPr>
  </w:style>
  <w:style w:type="character" w:customStyle="1" w:styleId="af2">
    <w:name w:val="Текст сноски Знак"/>
    <w:basedOn w:val="a0"/>
    <w:link w:val="af1"/>
    <w:uiPriority w:val="99"/>
    <w:semiHidden/>
    <w:rsid w:val="0004202F"/>
    <w:rPr>
      <w:position w:val="-1"/>
      <w:sz w:val="20"/>
      <w:szCs w:val="20"/>
      <w:lang w:val="ru-RU" w:eastAsia="ru-RU"/>
    </w:rPr>
  </w:style>
  <w:style w:type="character" w:styleId="af3">
    <w:name w:val="annotation reference"/>
    <w:basedOn w:val="a0"/>
    <w:uiPriority w:val="99"/>
    <w:semiHidden/>
    <w:unhideWhenUsed/>
    <w:rsid w:val="001F4CFB"/>
    <w:rPr>
      <w:sz w:val="16"/>
      <w:szCs w:val="16"/>
    </w:rPr>
  </w:style>
  <w:style w:type="paragraph" w:styleId="af4">
    <w:name w:val="annotation text"/>
    <w:basedOn w:val="a"/>
    <w:link w:val="af5"/>
    <w:uiPriority w:val="99"/>
    <w:semiHidden/>
    <w:unhideWhenUsed/>
    <w:rsid w:val="001F4CFB"/>
    <w:rPr>
      <w:sz w:val="20"/>
      <w:szCs w:val="20"/>
    </w:rPr>
  </w:style>
  <w:style w:type="character" w:customStyle="1" w:styleId="af5">
    <w:name w:val="Текст примечания Знак"/>
    <w:basedOn w:val="a0"/>
    <w:link w:val="af4"/>
    <w:uiPriority w:val="99"/>
    <w:semiHidden/>
    <w:rsid w:val="001F4CFB"/>
    <w:rPr>
      <w:position w:val="-1"/>
      <w:sz w:val="20"/>
      <w:szCs w:val="20"/>
      <w:lang w:val="ru-RU" w:eastAsia="ru-RU"/>
    </w:rPr>
  </w:style>
  <w:style w:type="paragraph" w:styleId="af6">
    <w:name w:val="annotation subject"/>
    <w:basedOn w:val="af4"/>
    <w:next w:val="af4"/>
    <w:link w:val="af7"/>
    <w:uiPriority w:val="99"/>
    <w:semiHidden/>
    <w:unhideWhenUsed/>
    <w:rsid w:val="001F4CFB"/>
    <w:rPr>
      <w:b/>
      <w:bCs/>
    </w:rPr>
  </w:style>
  <w:style w:type="character" w:customStyle="1" w:styleId="af7">
    <w:name w:val="Тема примечания Знак"/>
    <w:basedOn w:val="af5"/>
    <w:link w:val="af6"/>
    <w:uiPriority w:val="99"/>
    <w:semiHidden/>
    <w:rsid w:val="001F4CFB"/>
    <w:rPr>
      <w:b/>
      <w:bCs/>
      <w:position w:val="-1"/>
      <w:sz w:val="20"/>
      <w:szCs w:val="20"/>
      <w:lang w:val="ru-RU" w:eastAsia="ru-RU"/>
    </w:rPr>
  </w:style>
  <w:style w:type="paragraph" w:styleId="af8">
    <w:name w:val="List Paragraph"/>
    <w:basedOn w:val="a"/>
    <w:uiPriority w:val="34"/>
    <w:qFormat/>
    <w:rsid w:val="00B96BEE"/>
    <w:pPr>
      <w:ind w:left="720"/>
      <w:contextualSpacing/>
    </w:pPr>
  </w:style>
  <w:style w:type="character" w:customStyle="1" w:styleId="UnresolvedMention1">
    <w:name w:val="Unresolved Mention1"/>
    <w:basedOn w:val="a0"/>
    <w:uiPriority w:val="99"/>
    <w:semiHidden/>
    <w:unhideWhenUsed/>
    <w:rsid w:val="00487594"/>
    <w:rPr>
      <w:color w:val="605E5C"/>
      <w:shd w:val="clear" w:color="auto" w:fill="E1DFDD"/>
    </w:rPr>
  </w:style>
  <w:style w:type="character" w:customStyle="1" w:styleId="styleblack">
    <w:name w:val="styleblack"/>
    <w:basedOn w:val="a0"/>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paragraph" w:styleId="af9">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908350287">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AD74DF27-38A7-4D7C-AF2E-2CF3E9CC6B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9719</TotalTime>
  <Pages>1</Pages>
  <Words>4928</Words>
  <Characters>28091</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User</cp:lastModifiedBy>
  <cp:revision>922</cp:revision>
  <cp:lastPrinted>2025-08-20T07:14:00Z</cp:lastPrinted>
  <dcterms:created xsi:type="dcterms:W3CDTF">2022-12-22T22:43:00Z</dcterms:created>
  <dcterms:modified xsi:type="dcterms:W3CDTF">2025-08-25T06:42:00Z</dcterms:modified>
</cp:coreProperties>
</file>